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160D2" w14:textId="77777777" w:rsidR="003A1C2A" w:rsidRPr="00212426" w:rsidRDefault="003A1C2A" w:rsidP="001A0CB2">
      <w:pPr>
        <w:pBdr>
          <w:top w:val="single" w:sz="6" w:space="8" w:color="0C2340" w:themeColor="text1"/>
          <w:left w:val="single" w:sz="6" w:space="0" w:color="0C2340" w:themeColor="text1"/>
          <w:bottom w:val="single" w:sz="6" w:space="6" w:color="0C2340" w:themeColor="text1"/>
          <w:right w:val="single" w:sz="6" w:space="0" w:color="0C2340" w:themeColor="text1"/>
        </w:pBdr>
        <w:spacing w:before="0" w:line="240" w:lineRule="auto"/>
        <w:jc w:val="center"/>
        <w:rPr>
          <w:rFonts w:ascii="Gilroy Bold" w:hAnsi="Gilroy Bold" w:cstheme="minorHAnsi"/>
          <w:b/>
          <w:caps/>
          <w:color w:val="01122B"/>
          <w:sz w:val="72"/>
          <w:szCs w:val="72"/>
        </w:rPr>
      </w:pPr>
      <w:bookmarkStart w:id="0" w:name="_Hlk168041637"/>
      <w:r w:rsidRPr="00212426">
        <w:rPr>
          <w:rFonts w:ascii="Gilroy Bold" w:hAnsi="Gilroy Bold" w:cstheme="minorHAnsi"/>
          <w:b/>
          <w:caps/>
          <w:color w:val="01122B"/>
          <w:sz w:val="72"/>
          <w:szCs w:val="72"/>
        </w:rPr>
        <w:t>Employment Basics</w:t>
      </w:r>
    </w:p>
    <w:p w14:paraId="1BF2985F" w14:textId="0D2F4A9E" w:rsidR="002F1471" w:rsidRPr="00833495" w:rsidRDefault="00A61EE6" w:rsidP="000F4260">
      <w:pPr>
        <w:pStyle w:val="DocumentSubtitle"/>
      </w:pPr>
      <w:r>
        <w:t>Participants</w:t>
      </w:r>
      <w:r w:rsidR="0036349E" w:rsidRPr="00833495">
        <w:t xml:space="preserve"> </w:t>
      </w:r>
      <w:r w:rsidR="006C60E0">
        <w:t xml:space="preserve">Program </w:t>
      </w:r>
      <w:r w:rsidR="007D20A6" w:rsidRPr="00833495">
        <w:t>Guide</w:t>
      </w:r>
    </w:p>
    <w:p w14:paraId="44CC2F2E" w14:textId="77777777" w:rsidR="002F1471" w:rsidRPr="00BE4862" w:rsidRDefault="00FB2B15" w:rsidP="000F4260">
      <w:r w:rsidRPr="00BE4862">
        <w:br w:type="page"/>
      </w:r>
    </w:p>
    <w:bookmarkEnd w:id="0"/>
    <w:p w14:paraId="683ADA2A" w14:textId="77777777" w:rsidR="00573568" w:rsidRPr="00BE4862" w:rsidRDefault="00573568" w:rsidP="000F4260">
      <w:pPr>
        <w:sectPr w:rsidR="00573568" w:rsidRPr="00BE4862" w:rsidSect="008410B9">
          <w:headerReference w:type="first" r:id="rId11"/>
          <w:pgSz w:w="11907" w:h="16840" w:code="9"/>
          <w:pgMar w:top="6804" w:right="1134" w:bottom="992" w:left="964" w:header="0" w:footer="0" w:gutter="0"/>
          <w:cols w:space="708"/>
          <w:titlePg/>
          <w:docGrid w:linePitch="360"/>
        </w:sectPr>
      </w:pPr>
    </w:p>
    <w:tbl>
      <w:tblPr>
        <w:tblStyle w:val="TableGrid"/>
        <w:tblW w:w="9923" w:type="dxa"/>
        <w:jc w:val="center"/>
        <w:tblBorders>
          <w:top w:val="single" w:sz="4" w:space="0" w:color="B8DDE1" w:themeColor="background1"/>
          <w:left w:val="none" w:sz="0" w:space="0" w:color="auto"/>
          <w:bottom w:val="single" w:sz="4" w:space="0" w:color="B8DDE1" w:themeColor="background1"/>
          <w:right w:val="none" w:sz="0" w:space="0" w:color="auto"/>
          <w:insideH w:val="single" w:sz="4" w:space="0" w:color="B8DDE1" w:themeColor="background1"/>
          <w:insideV w:val="none" w:sz="0" w:space="0" w:color="auto"/>
        </w:tblBorders>
        <w:tblLayout w:type="fixed"/>
        <w:tblLook w:val="04A0" w:firstRow="1" w:lastRow="0" w:firstColumn="1" w:lastColumn="0" w:noHBand="0" w:noVBand="1"/>
      </w:tblPr>
      <w:tblGrid>
        <w:gridCol w:w="9214"/>
        <w:gridCol w:w="709"/>
      </w:tblGrid>
      <w:tr w:rsidR="00E13FF4" w14:paraId="51BBC6E1" w14:textId="77777777" w:rsidTr="00833495">
        <w:trPr>
          <w:trHeight w:val="454"/>
          <w:jc w:val="center"/>
        </w:trPr>
        <w:tc>
          <w:tcPr>
            <w:tcW w:w="9214" w:type="dxa"/>
            <w:vAlign w:val="center"/>
          </w:tcPr>
          <w:p w14:paraId="2ECB1EF1" w14:textId="5045A3B7" w:rsidR="00E13FF4" w:rsidRPr="00833495" w:rsidRDefault="003A1C2A" w:rsidP="000F4260">
            <w:r>
              <w:lastRenderedPageBreak/>
              <w:t>Employment Basics</w:t>
            </w:r>
          </w:p>
        </w:tc>
        <w:tc>
          <w:tcPr>
            <w:tcW w:w="709" w:type="dxa"/>
            <w:vAlign w:val="center"/>
          </w:tcPr>
          <w:p w14:paraId="416ED6DF" w14:textId="6165D3B0" w:rsidR="00E13FF4" w:rsidRDefault="00052F9D" w:rsidP="000F4260">
            <w:r>
              <w:t>3</w:t>
            </w:r>
          </w:p>
        </w:tc>
      </w:tr>
      <w:tr w:rsidR="00E13FF4" w14:paraId="68A675D1" w14:textId="77777777" w:rsidTr="00833495">
        <w:trPr>
          <w:trHeight w:val="454"/>
          <w:jc w:val="center"/>
        </w:trPr>
        <w:tc>
          <w:tcPr>
            <w:tcW w:w="9214" w:type="dxa"/>
            <w:vAlign w:val="center"/>
          </w:tcPr>
          <w:p w14:paraId="370137E7" w14:textId="13C6E7AA" w:rsidR="00E13FF4" w:rsidRDefault="0029171F" w:rsidP="000F4260">
            <w:r>
              <w:t>Learning Outcomes</w:t>
            </w:r>
          </w:p>
        </w:tc>
        <w:tc>
          <w:tcPr>
            <w:tcW w:w="709" w:type="dxa"/>
            <w:vAlign w:val="center"/>
          </w:tcPr>
          <w:p w14:paraId="44CA6CEA" w14:textId="50B223C6" w:rsidR="00E13FF4" w:rsidRDefault="0029171F" w:rsidP="000F4260">
            <w:r>
              <w:t>3</w:t>
            </w:r>
          </w:p>
        </w:tc>
      </w:tr>
      <w:tr w:rsidR="00E13FF4" w14:paraId="22066E4D" w14:textId="77777777" w:rsidTr="00833495">
        <w:trPr>
          <w:trHeight w:val="454"/>
          <w:jc w:val="center"/>
        </w:trPr>
        <w:tc>
          <w:tcPr>
            <w:tcW w:w="9214" w:type="dxa"/>
            <w:vAlign w:val="center"/>
          </w:tcPr>
          <w:p w14:paraId="1ECB9DBA" w14:textId="0A1942DD" w:rsidR="00E13FF4" w:rsidRPr="001C0423" w:rsidRDefault="0029171F" w:rsidP="000F4260">
            <w:r>
              <w:t xml:space="preserve">Program Structure </w:t>
            </w:r>
          </w:p>
        </w:tc>
        <w:tc>
          <w:tcPr>
            <w:tcW w:w="709" w:type="dxa"/>
            <w:vAlign w:val="center"/>
          </w:tcPr>
          <w:p w14:paraId="046E9994" w14:textId="0626D25C" w:rsidR="00E13FF4" w:rsidRDefault="0029171F" w:rsidP="000F4260">
            <w:r>
              <w:t>4</w:t>
            </w:r>
          </w:p>
        </w:tc>
      </w:tr>
      <w:tr w:rsidR="00E13FF4" w14:paraId="2171B435" w14:textId="77777777" w:rsidTr="00833495">
        <w:trPr>
          <w:trHeight w:val="454"/>
          <w:jc w:val="center"/>
        </w:trPr>
        <w:tc>
          <w:tcPr>
            <w:tcW w:w="9214" w:type="dxa"/>
            <w:vAlign w:val="center"/>
          </w:tcPr>
          <w:p w14:paraId="79577C12" w14:textId="34555863" w:rsidR="00E13FF4" w:rsidRPr="001C0423" w:rsidRDefault="0029171F" w:rsidP="000F4260">
            <w:r>
              <w:t xml:space="preserve">Anticipated </w:t>
            </w:r>
            <w:r w:rsidR="00092AE2">
              <w:t>T</w:t>
            </w:r>
            <w:r>
              <w:t>iming for Activities</w:t>
            </w:r>
          </w:p>
        </w:tc>
        <w:tc>
          <w:tcPr>
            <w:tcW w:w="709" w:type="dxa"/>
            <w:vAlign w:val="center"/>
          </w:tcPr>
          <w:p w14:paraId="2C3FAA36" w14:textId="7A97A988" w:rsidR="00E13FF4" w:rsidRDefault="0029171F" w:rsidP="000F4260">
            <w:r>
              <w:t>5</w:t>
            </w:r>
          </w:p>
        </w:tc>
      </w:tr>
      <w:tr w:rsidR="00E13FF4" w14:paraId="580346E9" w14:textId="77777777" w:rsidTr="00833495">
        <w:trPr>
          <w:trHeight w:val="454"/>
          <w:jc w:val="center"/>
        </w:trPr>
        <w:tc>
          <w:tcPr>
            <w:tcW w:w="9214" w:type="dxa"/>
            <w:vAlign w:val="center"/>
          </w:tcPr>
          <w:p w14:paraId="221B1FE2" w14:textId="16D3067E" w:rsidR="00E13FF4" w:rsidRPr="001C0423" w:rsidRDefault="00092AE2" w:rsidP="000F4260">
            <w:r>
              <w:t>Pre-course Activities</w:t>
            </w:r>
          </w:p>
        </w:tc>
        <w:tc>
          <w:tcPr>
            <w:tcW w:w="709" w:type="dxa"/>
            <w:vAlign w:val="center"/>
          </w:tcPr>
          <w:p w14:paraId="05A2F7A6" w14:textId="38ACC7AC" w:rsidR="00E13FF4" w:rsidRDefault="00092AE2" w:rsidP="000F4260">
            <w:r>
              <w:t>6</w:t>
            </w:r>
          </w:p>
        </w:tc>
      </w:tr>
      <w:tr w:rsidR="00E13FF4" w14:paraId="18552038" w14:textId="77777777" w:rsidTr="00833495">
        <w:trPr>
          <w:trHeight w:val="454"/>
          <w:jc w:val="center"/>
        </w:trPr>
        <w:tc>
          <w:tcPr>
            <w:tcW w:w="9214" w:type="dxa"/>
            <w:vAlign w:val="center"/>
          </w:tcPr>
          <w:p w14:paraId="10C44DE9" w14:textId="4F9BED9D" w:rsidR="00E13FF4" w:rsidRPr="001C0423" w:rsidRDefault="00092AE2" w:rsidP="000F4260">
            <w:r>
              <w:t>Using this Guide</w:t>
            </w:r>
          </w:p>
        </w:tc>
        <w:tc>
          <w:tcPr>
            <w:tcW w:w="709" w:type="dxa"/>
            <w:vAlign w:val="center"/>
          </w:tcPr>
          <w:p w14:paraId="55EDA162" w14:textId="656233DD" w:rsidR="00E13FF4" w:rsidRDefault="00092AE2" w:rsidP="000F4260">
            <w:r>
              <w:t>6</w:t>
            </w:r>
          </w:p>
        </w:tc>
      </w:tr>
      <w:tr w:rsidR="00E13FF4" w14:paraId="468D698F" w14:textId="77777777" w:rsidTr="00833495">
        <w:trPr>
          <w:trHeight w:val="454"/>
          <w:jc w:val="center"/>
        </w:trPr>
        <w:tc>
          <w:tcPr>
            <w:tcW w:w="9214" w:type="dxa"/>
            <w:vAlign w:val="center"/>
          </w:tcPr>
          <w:p w14:paraId="14C1C23D" w14:textId="5391E2F8" w:rsidR="00E13FF4" w:rsidRPr="001C0423" w:rsidRDefault="00092AE2" w:rsidP="000F4260">
            <w:r>
              <w:t>Help using Enlight</w:t>
            </w:r>
          </w:p>
        </w:tc>
        <w:tc>
          <w:tcPr>
            <w:tcW w:w="709" w:type="dxa"/>
            <w:vAlign w:val="center"/>
          </w:tcPr>
          <w:p w14:paraId="684552FC" w14:textId="1EBD2F65" w:rsidR="00E13FF4" w:rsidRDefault="00092AE2" w:rsidP="000F4260">
            <w:r>
              <w:t>6</w:t>
            </w:r>
          </w:p>
        </w:tc>
      </w:tr>
      <w:tr w:rsidR="00932CFE" w14:paraId="2560F972" w14:textId="77777777" w:rsidTr="00833495">
        <w:trPr>
          <w:trHeight w:val="454"/>
          <w:jc w:val="center"/>
        </w:trPr>
        <w:tc>
          <w:tcPr>
            <w:tcW w:w="9214" w:type="dxa"/>
            <w:vAlign w:val="center"/>
          </w:tcPr>
          <w:p w14:paraId="3B8356F3" w14:textId="5DFEB23E" w:rsidR="00932CFE" w:rsidRDefault="00092AE2" w:rsidP="000F4260">
            <w:r>
              <w:t>Online Workshop Rules of Engagement</w:t>
            </w:r>
          </w:p>
        </w:tc>
        <w:tc>
          <w:tcPr>
            <w:tcW w:w="709" w:type="dxa"/>
            <w:vAlign w:val="center"/>
          </w:tcPr>
          <w:p w14:paraId="38AB7980" w14:textId="0F08EE23" w:rsidR="00932CFE" w:rsidRDefault="00092AE2" w:rsidP="000F4260">
            <w:r>
              <w:t>7</w:t>
            </w:r>
          </w:p>
        </w:tc>
      </w:tr>
      <w:tr w:rsidR="00E13FF4" w14:paraId="69F3AE69" w14:textId="77777777" w:rsidTr="00833495">
        <w:trPr>
          <w:trHeight w:val="454"/>
          <w:jc w:val="center"/>
        </w:trPr>
        <w:tc>
          <w:tcPr>
            <w:tcW w:w="9214" w:type="dxa"/>
            <w:vAlign w:val="center"/>
          </w:tcPr>
          <w:p w14:paraId="3A176EE3" w14:textId="1E2F7CAC" w:rsidR="00E13FF4" w:rsidRPr="001C0423" w:rsidRDefault="00092AE2" w:rsidP="000F4260">
            <w:r>
              <w:t>Action Plan</w:t>
            </w:r>
          </w:p>
        </w:tc>
        <w:tc>
          <w:tcPr>
            <w:tcW w:w="709" w:type="dxa"/>
            <w:vAlign w:val="center"/>
          </w:tcPr>
          <w:p w14:paraId="3005CF6F" w14:textId="1ECEA4AF" w:rsidR="00E13FF4" w:rsidRDefault="00092AE2" w:rsidP="000F4260">
            <w:r>
              <w:t>8</w:t>
            </w:r>
          </w:p>
        </w:tc>
      </w:tr>
      <w:tr w:rsidR="00E13FF4" w14:paraId="7F6B5564" w14:textId="77777777" w:rsidTr="00833495">
        <w:trPr>
          <w:trHeight w:val="454"/>
          <w:jc w:val="center"/>
        </w:trPr>
        <w:tc>
          <w:tcPr>
            <w:tcW w:w="9214" w:type="dxa"/>
            <w:vAlign w:val="center"/>
          </w:tcPr>
          <w:p w14:paraId="4476F139" w14:textId="05A82678" w:rsidR="00E13FF4" w:rsidRPr="001C0423" w:rsidRDefault="00092AE2" w:rsidP="000F4260">
            <w:r>
              <w:t>Welcome Workshop</w:t>
            </w:r>
          </w:p>
        </w:tc>
        <w:tc>
          <w:tcPr>
            <w:tcW w:w="709" w:type="dxa"/>
            <w:vAlign w:val="center"/>
          </w:tcPr>
          <w:p w14:paraId="2210F3F2" w14:textId="1ED88EAE" w:rsidR="00E13FF4" w:rsidRDefault="00092AE2" w:rsidP="000F4260">
            <w:r>
              <w:t>9</w:t>
            </w:r>
          </w:p>
        </w:tc>
      </w:tr>
      <w:tr w:rsidR="00E13FF4" w14:paraId="2CF6A1AD" w14:textId="77777777" w:rsidTr="00833495">
        <w:trPr>
          <w:trHeight w:val="454"/>
          <w:jc w:val="center"/>
        </w:trPr>
        <w:tc>
          <w:tcPr>
            <w:tcW w:w="9214" w:type="dxa"/>
            <w:vAlign w:val="center"/>
          </w:tcPr>
          <w:p w14:paraId="53B7CC4C" w14:textId="02AEBAD1" w:rsidR="00E13FF4" w:rsidRPr="001C0423" w:rsidRDefault="00092AE2" w:rsidP="000F4260">
            <w:r w:rsidRPr="00092AE2">
              <w:rPr>
                <w:bCs/>
              </w:rPr>
              <w:t>Workshop 1: Attracting Great People</w:t>
            </w:r>
          </w:p>
        </w:tc>
        <w:tc>
          <w:tcPr>
            <w:tcW w:w="709" w:type="dxa"/>
            <w:vAlign w:val="center"/>
          </w:tcPr>
          <w:p w14:paraId="4D2559E6" w14:textId="1EF978A9" w:rsidR="00E13FF4" w:rsidRDefault="00092AE2" w:rsidP="000F4260">
            <w:r>
              <w:t>10</w:t>
            </w:r>
          </w:p>
        </w:tc>
      </w:tr>
      <w:tr w:rsidR="00E13FF4" w14:paraId="7A74A6CC" w14:textId="77777777" w:rsidTr="00833495">
        <w:trPr>
          <w:trHeight w:val="454"/>
          <w:jc w:val="center"/>
        </w:trPr>
        <w:tc>
          <w:tcPr>
            <w:tcW w:w="9214" w:type="dxa"/>
            <w:vAlign w:val="center"/>
          </w:tcPr>
          <w:p w14:paraId="0CA52A84" w14:textId="446CC84C" w:rsidR="00E13FF4" w:rsidRPr="001C0423" w:rsidRDefault="00092AE2" w:rsidP="000F4260">
            <w:r w:rsidRPr="00092AE2">
              <w:t>Workshop 2: Recruiting for Success</w:t>
            </w:r>
          </w:p>
        </w:tc>
        <w:tc>
          <w:tcPr>
            <w:tcW w:w="709" w:type="dxa"/>
            <w:vAlign w:val="center"/>
          </w:tcPr>
          <w:p w14:paraId="375CB410" w14:textId="37FE42C9" w:rsidR="00E13FF4" w:rsidRDefault="00092AE2" w:rsidP="000F4260">
            <w:r>
              <w:t>12</w:t>
            </w:r>
          </w:p>
        </w:tc>
      </w:tr>
      <w:tr w:rsidR="00E13FF4" w14:paraId="106581EA" w14:textId="77777777" w:rsidTr="00833495">
        <w:trPr>
          <w:trHeight w:val="454"/>
          <w:jc w:val="center"/>
        </w:trPr>
        <w:tc>
          <w:tcPr>
            <w:tcW w:w="9214" w:type="dxa"/>
            <w:vAlign w:val="center"/>
          </w:tcPr>
          <w:p w14:paraId="659848A9" w14:textId="19EE60AE" w:rsidR="00E13FF4" w:rsidRPr="001C0423" w:rsidRDefault="00092AE2" w:rsidP="000F4260">
            <w:r w:rsidRPr="00092AE2">
              <w:rPr>
                <w:bCs/>
              </w:rPr>
              <w:t>Workshop 3: Payroll Leave and The Law Part One</w:t>
            </w:r>
          </w:p>
        </w:tc>
        <w:tc>
          <w:tcPr>
            <w:tcW w:w="709" w:type="dxa"/>
            <w:vAlign w:val="center"/>
          </w:tcPr>
          <w:p w14:paraId="1E287036" w14:textId="3F99356B" w:rsidR="00E13FF4" w:rsidRDefault="00092AE2" w:rsidP="000F4260">
            <w:r>
              <w:t>14</w:t>
            </w:r>
          </w:p>
        </w:tc>
      </w:tr>
      <w:tr w:rsidR="00FD46C8" w14:paraId="266B9E54" w14:textId="77777777" w:rsidTr="00833495">
        <w:trPr>
          <w:trHeight w:val="454"/>
          <w:jc w:val="center"/>
        </w:trPr>
        <w:tc>
          <w:tcPr>
            <w:tcW w:w="9214" w:type="dxa"/>
            <w:vAlign w:val="center"/>
          </w:tcPr>
          <w:p w14:paraId="69E3544A" w14:textId="2A823181" w:rsidR="00FD46C8" w:rsidRDefault="00092AE2" w:rsidP="000F4260">
            <w:r w:rsidRPr="00092AE2">
              <w:rPr>
                <w:bCs/>
              </w:rPr>
              <w:t>Workshop 4: Payroll Leave and The Law Part Two</w:t>
            </w:r>
          </w:p>
        </w:tc>
        <w:tc>
          <w:tcPr>
            <w:tcW w:w="709" w:type="dxa"/>
            <w:vAlign w:val="center"/>
          </w:tcPr>
          <w:p w14:paraId="51257E50" w14:textId="7E635C4D" w:rsidR="00FD46C8" w:rsidRDefault="00092AE2" w:rsidP="000F4260">
            <w:r>
              <w:t>16</w:t>
            </w:r>
          </w:p>
        </w:tc>
      </w:tr>
      <w:tr w:rsidR="00FD46C8" w14:paraId="21CED216" w14:textId="77777777" w:rsidTr="00833495">
        <w:trPr>
          <w:trHeight w:val="454"/>
          <w:jc w:val="center"/>
        </w:trPr>
        <w:tc>
          <w:tcPr>
            <w:tcW w:w="9214" w:type="dxa"/>
            <w:vAlign w:val="center"/>
          </w:tcPr>
          <w:p w14:paraId="0DEAB7F8" w14:textId="2BBE2FAD" w:rsidR="00FD46C8" w:rsidRDefault="00092AE2" w:rsidP="000F4260">
            <w:r w:rsidRPr="00092AE2">
              <w:t>Workshop 5: Onboarding &amp; Retaining Staff</w:t>
            </w:r>
          </w:p>
        </w:tc>
        <w:tc>
          <w:tcPr>
            <w:tcW w:w="709" w:type="dxa"/>
            <w:vAlign w:val="center"/>
          </w:tcPr>
          <w:p w14:paraId="00A0544E" w14:textId="0BE08407" w:rsidR="00FD46C8" w:rsidRDefault="00092AE2" w:rsidP="000F4260">
            <w:r>
              <w:t>19</w:t>
            </w:r>
          </w:p>
        </w:tc>
      </w:tr>
      <w:tr w:rsidR="00FD46C8" w14:paraId="31EE2CE4" w14:textId="77777777" w:rsidTr="00833495">
        <w:trPr>
          <w:trHeight w:val="454"/>
          <w:jc w:val="center"/>
        </w:trPr>
        <w:tc>
          <w:tcPr>
            <w:tcW w:w="9214" w:type="dxa"/>
            <w:vAlign w:val="center"/>
          </w:tcPr>
          <w:p w14:paraId="3A08A402" w14:textId="676ED362" w:rsidR="00FD46C8" w:rsidRDefault="00092AE2" w:rsidP="000F4260">
            <w:r w:rsidRPr="00092AE2">
              <w:t>Workshop 6: Effective Termination Decisions</w:t>
            </w:r>
          </w:p>
        </w:tc>
        <w:tc>
          <w:tcPr>
            <w:tcW w:w="709" w:type="dxa"/>
            <w:vAlign w:val="center"/>
          </w:tcPr>
          <w:p w14:paraId="7888C4AE" w14:textId="0441370C" w:rsidR="00FD46C8" w:rsidRDefault="00092AE2" w:rsidP="000F4260">
            <w:r>
              <w:t>23</w:t>
            </w:r>
          </w:p>
        </w:tc>
      </w:tr>
      <w:tr w:rsidR="00092AE2" w14:paraId="423F582B" w14:textId="77777777" w:rsidTr="00833495">
        <w:trPr>
          <w:trHeight w:val="454"/>
          <w:jc w:val="center"/>
        </w:trPr>
        <w:tc>
          <w:tcPr>
            <w:tcW w:w="9214" w:type="dxa"/>
            <w:vAlign w:val="center"/>
          </w:tcPr>
          <w:p w14:paraId="6F808885" w14:textId="10E7473E" w:rsidR="00092AE2" w:rsidRPr="00092AE2" w:rsidRDefault="00092AE2" w:rsidP="000F4260">
            <w:r w:rsidRPr="00092AE2">
              <w:t>Course Review and Feedback</w:t>
            </w:r>
          </w:p>
        </w:tc>
        <w:tc>
          <w:tcPr>
            <w:tcW w:w="709" w:type="dxa"/>
            <w:vAlign w:val="center"/>
          </w:tcPr>
          <w:p w14:paraId="310259E4" w14:textId="34D0EA63" w:rsidR="00092AE2" w:rsidRDefault="00092AE2" w:rsidP="000F4260">
            <w:r>
              <w:t>26</w:t>
            </w:r>
          </w:p>
        </w:tc>
      </w:tr>
    </w:tbl>
    <w:p w14:paraId="5E66A665" w14:textId="77777777" w:rsidR="00722FD7" w:rsidRDefault="00722FD7" w:rsidP="000F4260"/>
    <w:p w14:paraId="5F04DC1E" w14:textId="77777777" w:rsidR="00722FD7" w:rsidRDefault="00722FD7" w:rsidP="000F4260"/>
    <w:p w14:paraId="12C62083" w14:textId="77777777" w:rsidR="00DD5B6E" w:rsidRDefault="00DD5B6E" w:rsidP="000F4260">
      <w:pPr>
        <w:sectPr w:rsidR="00DD5B6E" w:rsidSect="00833495">
          <w:headerReference w:type="even" r:id="rId12"/>
          <w:headerReference w:type="default" r:id="rId13"/>
          <w:footerReference w:type="even" r:id="rId14"/>
          <w:footerReference w:type="default" r:id="rId15"/>
          <w:headerReference w:type="first" r:id="rId16"/>
          <w:footerReference w:type="first" r:id="rId17"/>
          <w:pgSz w:w="11907" w:h="16840" w:code="9"/>
          <w:pgMar w:top="2347" w:right="782" w:bottom="1134" w:left="782" w:header="510" w:footer="244" w:gutter="0"/>
          <w:cols w:space="408"/>
          <w:titlePg/>
          <w:docGrid w:linePitch="360"/>
        </w:sectPr>
      </w:pPr>
    </w:p>
    <w:p w14:paraId="003E16CA" w14:textId="68473D9E" w:rsidR="00833495" w:rsidRPr="000E03A3" w:rsidRDefault="003A1C2A" w:rsidP="002043A7">
      <w:pPr>
        <w:pStyle w:val="Heading1"/>
        <w:spacing w:before="0"/>
      </w:pPr>
      <w:r>
        <w:lastRenderedPageBreak/>
        <w:t>Employment Basics</w:t>
      </w:r>
    </w:p>
    <w:p w14:paraId="6B4B971C" w14:textId="4B74D396" w:rsidR="00A61EE6" w:rsidRPr="00A61EE6" w:rsidRDefault="00A61EE6" w:rsidP="00A61EE6">
      <w:pPr>
        <w:rPr>
          <w:sz w:val="23"/>
          <w:szCs w:val="23"/>
        </w:rPr>
      </w:pPr>
      <w:r w:rsidRPr="00A61EE6">
        <w:rPr>
          <w:sz w:val="23"/>
          <w:szCs w:val="23"/>
        </w:rPr>
        <w:t xml:space="preserve">As someone new to managing a dairy farm, keeping up with employment regulations and ensuring compliance can feel overwhelming, especially when it comes to hiring, employing, and supervising staff. That’s why </w:t>
      </w:r>
      <w:r w:rsidRPr="00A61EE6">
        <w:rPr>
          <w:i/>
          <w:iCs/>
          <w:sz w:val="23"/>
          <w:szCs w:val="23"/>
        </w:rPr>
        <w:t>Employment Basics</w:t>
      </w:r>
      <w:r w:rsidRPr="00A61EE6">
        <w:rPr>
          <w:sz w:val="23"/>
          <w:szCs w:val="23"/>
        </w:rPr>
        <w:t xml:space="preserve"> is the perfect program for you. This all-inclusive online learning course is specifically designed to guide farmers like you</w:t>
      </w:r>
      <w:r w:rsidR="00DB284A">
        <w:rPr>
          <w:sz w:val="23"/>
          <w:szCs w:val="23"/>
        </w:rPr>
        <w:t>rself</w:t>
      </w:r>
      <w:r w:rsidRPr="00A61EE6">
        <w:rPr>
          <w:sz w:val="23"/>
          <w:szCs w:val="23"/>
        </w:rPr>
        <w:t xml:space="preserve"> through the process of effectively employing staff in dairy operations.</w:t>
      </w:r>
    </w:p>
    <w:p w14:paraId="4DF0F1F3" w14:textId="55E2F917" w:rsidR="00A61EE6" w:rsidRPr="00A61EE6" w:rsidRDefault="00A61EE6" w:rsidP="00A61EE6">
      <w:pPr>
        <w:rPr>
          <w:sz w:val="23"/>
          <w:szCs w:val="23"/>
        </w:rPr>
      </w:pPr>
      <w:r w:rsidRPr="00A61EE6">
        <w:rPr>
          <w:sz w:val="23"/>
          <w:szCs w:val="23"/>
        </w:rPr>
        <w:t>This course will equip you with the essential skills to attract, recruit, and retain the right employees</w:t>
      </w:r>
      <w:r>
        <w:rPr>
          <w:sz w:val="23"/>
          <w:szCs w:val="23"/>
        </w:rPr>
        <w:t>, utilising a number of existing resources from Dairy Australia</w:t>
      </w:r>
      <w:r w:rsidRPr="00A61EE6">
        <w:rPr>
          <w:sz w:val="23"/>
          <w:szCs w:val="23"/>
        </w:rPr>
        <w:t>. It also introduces you to the legal responsibilities of being an employer, including understanding payroll obligations, employee entitlements, compliance requirements, and the proper procedures for termination.</w:t>
      </w:r>
    </w:p>
    <w:p w14:paraId="2F7EDCF5" w14:textId="43BF8C9D" w:rsidR="00A61EE6" w:rsidRPr="00A61EE6" w:rsidRDefault="00A61EE6" w:rsidP="00A61EE6">
      <w:pPr>
        <w:rPr>
          <w:sz w:val="23"/>
          <w:szCs w:val="23"/>
        </w:rPr>
      </w:pPr>
      <w:r w:rsidRPr="00A61EE6">
        <w:rPr>
          <w:sz w:val="23"/>
          <w:szCs w:val="23"/>
        </w:rPr>
        <w:t xml:space="preserve">By participating in </w:t>
      </w:r>
      <w:r w:rsidRPr="00A61EE6">
        <w:rPr>
          <w:i/>
          <w:iCs/>
          <w:sz w:val="23"/>
          <w:szCs w:val="23"/>
        </w:rPr>
        <w:t>Employment Basics</w:t>
      </w:r>
      <w:r w:rsidRPr="00A61EE6">
        <w:rPr>
          <w:sz w:val="23"/>
          <w:szCs w:val="23"/>
        </w:rPr>
        <w:t xml:space="preserve">, you’ll gain the confidence and knowledge needed to </w:t>
      </w:r>
      <w:r>
        <w:rPr>
          <w:sz w:val="23"/>
          <w:szCs w:val="23"/>
        </w:rPr>
        <w:t xml:space="preserve">being </w:t>
      </w:r>
      <w:r w:rsidRPr="00A61EE6">
        <w:rPr>
          <w:sz w:val="23"/>
          <w:szCs w:val="23"/>
        </w:rPr>
        <w:t>implement</w:t>
      </w:r>
      <w:r>
        <w:rPr>
          <w:sz w:val="23"/>
          <w:szCs w:val="23"/>
        </w:rPr>
        <w:t xml:space="preserve">ing </w:t>
      </w:r>
      <w:r w:rsidRPr="00A61EE6">
        <w:rPr>
          <w:sz w:val="23"/>
          <w:szCs w:val="23"/>
        </w:rPr>
        <w:t>sound employment practices, helping you create a positive, safe, and efficient workplace on your dairy farm.</w:t>
      </w:r>
    </w:p>
    <w:p w14:paraId="0CFF2CF7" w14:textId="77777777" w:rsidR="00212426" w:rsidRDefault="00A61EE6" w:rsidP="00A61EE6">
      <w:pPr>
        <w:rPr>
          <w:sz w:val="23"/>
          <w:szCs w:val="23"/>
        </w:rPr>
      </w:pPr>
      <w:r w:rsidRPr="00A61EE6">
        <w:rPr>
          <w:sz w:val="23"/>
          <w:szCs w:val="23"/>
        </w:rPr>
        <w:t xml:space="preserve">The program is offered through </w:t>
      </w:r>
      <w:r w:rsidRPr="00A61EE6">
        <w:rPr>
          <w:i/>
          <w:iCs/>
          <w:sz w:val="23"/>
          <w:szCs w:val="23"/>
        </w:rPr>
        <w:t>Enlight</w:t>
      </w:r>
      <w:r w:rsidRPr="00A61EE6">
        <w:rPr>
          <w:sz w:val="23"/>
          <w:szCs w:val="23"/>
        </w:rPr>
        <w:t xml:space="preserve">, Dairy Australia’s online learning platform, which you can access through your web browser on both desktop and mobile devices. </w:t>
      </w:r>
      <w:r w:rsidRPr="003A1C2A">
        <w:rPr>
          <w:sz w:val="23"/>
          <w:szCs w:val="23"/>
        </w:rPr>
        <w:t>(</w:t>
      </w:r>
      <w:hyperlink r:id="rId18" w:history="1">
        <w:r w:rsidRPr="003A1C2A">
          <w:rPr>
            <w:rStyle w:val="Hyperlink"/>
            <w:sz w:val="23"/>
            <w:szCs w:val="23"/>
          </w:rPr>
          <w:t>https://enlight.dairyaustralia.com.au/</w:t>
        </w:r>
      </w:hyperlink>
      <w:r w:rsidRPr="003A1C2A">
        <w:rPr>
          <w:sz w:val="23"/>
          <w:szCs w:val="23"/>
        </w:rPr>
        <w:t xml:space="preserve">). </w:t>
      </w:r>
    </w:p>
    <w:p w14:paraId="30EF6923" w14:textId="474A6B32" w:rsidR="00A61EE6" w:rsidRPr="00A61EE6" w:rsidRDefault="00A61EE6" w:rsidP="00A61EE6">
      <w:pPr>
        <w:rPr>
          <w:sz w:val="23"/>
          <w:szCs w:val="23"/>
        </w:rPr>
      </w:pPr>
      <w:r w:rsidRPr="00A61EE6">
        <w:rPr>
          <w:sz w:val="23"/>
          <w:szCs w:val="23"/>
        </w:rPr>
        <w:t xml:space="preserve">It’s recommended to use Chrome for the best experience. </w:t>
      </w:r>
    </w:p>
    <w:p w14:paraId="6BA13E27" w14:textId="5BE6091E" w:rsidR="00A61EE6" w:rsidRDefault="00A61EE6" w:rsidP="00A61EE6">
      <w:pPr>
        <w:rPr>
          <w:sz w:val="23"/>
          <w:szCs w:val="23"/>
        </w:rPr>
      </w:pPr>
      <w:r w:rsidRPr="00A61EE6">
        <w:rPr>
          <w:sz w:val="23"/>
          <w:szCs w:val="23"/>
        </w:rPr>
        <w:t xml:space="preserve">Below are the anticipated learning outcomes for participants who complete the </w:t>
      </w:r>
      <w:r>
        <w:rPr>
          <w:sz w:val="23"/>
          <w:szCs w:val="23"/>
        </w:rPr>
        <w:t xml:space="preserve">full </w:t>
      </w:r>
      <w:r w:rsidRPr="00A61EE6">
        <w:rPr>
          <w:i/>
          <w:iCs/>
          <w:sz w:val="23"/>
          <w:szCs w:val="23"/>
        </w:rPr>
        <w:t>Employment Basics</w:t>
      </w:r>
      <w:r w:rsidRPr="00A61EE6">
        <w:rPr>
          <w:sz w:val="23"/>
          <w:szCs w:val="23"/>
        </w:rPr>
        <w:t xml:space="preserve"> Online Program.</w:t>
      </w:r>
    </w:p>
    <w:p w14:paraId="6AF66B77" w14:textId="77777777" w:rsidR="00A61EE6" w:rsidRPr="00A61EE6" w:rsidRDefault="00A61EE6" w:rsidP="00A61EE6">
      <w:pPr>
        <w:rPr>
          <w:sz w:val="23"/>
          <w:szCs w:val="23"/>
        </w:rPr>
      </w:pPr>
    </w:p>
    <w:p w14:paraId="2378745D" w14:textId="7F7984C6" w:rsidR="00A93CAF" w:rsidRPr="00972207" w:rsidRDefault="00A93CAF" w:rsidP="00972207">
      <w:pPr>
        <w:pStyle w:val="Heading1"/>
        <w:spacing w:before="0"/>
        <w:rPr>
          <w:sz w:val="23"/>
          <w:szCs w:val="23"/>
        </w:rPr>
      </w:pPr>
      <w:r w:rsidRPr="00972207">
        <w:t>Learning Outcomes</w:t>
      </w:r>
    </w:p>
    <w:tbl>
      <w:tblPr>
        <w:tblStyle w:val="TableGrid"/>
        <w:tblW w:w="0" w:type="auto"/>
        <w:tblBorders>
          <w:top w:val="single" w:sz="4" w:space="0" w:color="B8DDE1" w:themeColor="background1"/>
          <w:left w:val="single" w:sz="4" w:space="0" w:color="B8DDE1" w:themeColor="background1"/>
          <w:bottom w:val="single" w:sz="4" w:space="0" w:color="B8DDE1" w:themeColor="background1"/>
          <w:right w:val="single" w:sz="4" w:space="0" w:color="B8DDE1" w:themeColor="background1"/>
          <w:insideH w:val="single" w:sz="4" w:space="0" w:color="B8DDE1" w:themeColor="background1"/>
          <w:insideV w:val="single" w:sz="4" w:space="0" w:color="B8DDE1" w:themeColor="background1"/>
        </w:tblBorders>
        <w:tblLook w:val="04A0" w:firstRow="1" w:lastRow="0" w:firstColumn="1" w:lastColumn="0" w:noHBand="0" w:noVBand="1"/>
      </w:tblPr>
      <w:tblGrid>
        <w:gridCol w:w="9629"/>
      </w:tblGrid>
      <w:tr w:rsidR="00A93CAF" w:rsidRPr="00972207" w14:paraId="47081DB1" w14:textId="77777777" w:rsidTr="001418EA">
        <w:tc>
          <w:tcPr>
            <w:tcW w:w="9629" w:type="dxa"/>
          </w:tcPr>
          <w:p w14:paraId="09D16C24" w14:textId="66AB5A84" w:rsidR="00A93CAF" w:rsidRPr="00972207" w:rsidRDefault="00A93CAF" w:rsidP="00E36F11">
            <w:pPr>
              <w:spacing w:line="252" w:lineRule="auto"/>
              <w:rPr>
                <w:sz w:val="23"/>
                <w:szCs w:val="23"/>
              </w:rPr>
            </w:pPr>
            <w:r w:rsidRPr="00972207">
              <w:rPr>
                <w:sz w:val="23"/>
                <w:szCs w:val="23"/>
              </w:rPr>
              <w:t xml:space="preserve">At the end of this program, </w:t>
            </w:r>
            <w:r w:rsidR="00A61EE6">
              <w:rPr>
                <w:sz w:val="23"/>
                <w:szCs w:val="23"/>
              </w:rPr>
              <w:t xml:space="preserve">you will </w:t>
            </w:r>
            <w:r w:rsidRPr="00972207">
              <w:rPr>
                <w:sz w:val="23"/>
                <w:szCs w:val="23"/>
              </w:rPr>
              <w:t>be able to:</w:t>
            </w:r>
            <w:r w:rsidR="00A61EE6">
              <w:rPr>
                <w:sz w:val="23"/>
                <w:szCs w:val="23"/>
              </w:rPr>
              <w:br/>
            </w:r>
          </w:p>
          <w:p w14:paraId="2E2C8573" w14:textId="77777777" w:rsidR="003A1C2A" w:rsidRDefault="003A1C2A" w:rsidP="003A1C2A">
            <w:pPr>
              <w:pStyle w:val="ListParagraph"/>
              <w:numPr>
                <w:ilvl w:val="0"/>
                <w:numId w:val="11"/>
              </w:numPr>
              <w:spacing w:before="120" w:after="100" w:line="360" w:lineRule="auto"/>
              <w:ind w:left="357" w:hanging="357"/>
            </w:pPr>
            <w:r>
              <w:t>Understand recruiting processes. Write job descriptions and create effective job advertisements</w:t>
            </w:r>
          </w:p>
          <w:p w14:paraId="7D085049" w14:textId="77777777" w:rsidR="003A1C2A" w:rsidRPr="004D12CE" w:rsidRDefault="003A1C2A" w:rsidP="003A1C2A">
            <w:pPr>
              <w:pStyle w:val="ListParagraph"/>
              <w:numPr>
                <w:ilvl w:val="0"/>
                <w:numId w:val="11"/>
              </w:numPr>
              <w:spacing w:before="120" w:after="100" w:line="360" w:lineRule="auto"/>
              <w:ind w:left="357" w:hanging="357"/>
              <w:rPr>
                <w:rFonts w:cs="Arial"/>
                <w:color w:val="181817" w:themeColor="accent6" w:themeShade="1A"/>
              </w:rPr>
            </w:pPr>
            <w:r>
              <w:t>Assess and evaluate candidates. S</w:t>
            </w:r>
            <w:r w:rsidRPr="004D12CE">
              <w:rPr>
                <w:rFonts w:cs="Arial"/>
                <w:color w:val="181817" w:themeColor="accent6" w:themeShade="1A"/>
              </w:rPr>
              <w:t>hortlist and interview potential farm employees</w:t>
            </w:r>
          </w:p>
          <w:p w14:paraId="42FCF39C" w14:textId="77777777" w:rsidR="003A1C2A" w:rsidRPr="004D12CE" w:rsidRDefault="003A1C2A" w:rsidP="003A1C2A">
            <w:pPr>
              <w:pStyle w:val="ListParagraph"/>
              <w:numPr>
                <w:ilvl w:val="0"/>
                <w:numId w:val="11"/>
              </w:numPr>
              <w:spacing w:before="120" w:after="100" w:line="360" w:lineRule="auto"/>
              <w:ind w:left="357" w:hanging="357"/>
              <w:rPr>
                <w:rFonts w:cs="Arial"/>
                <w:color w:val="181817" w:themeColor="accent6" w:themeShade="1A"/>
              </w:rPr>
            </w:pPr>
            <w:r w:rsidRPr="004D12CE">
              <w:rPr>
                <w:rFonts w:cs="Arial"/>
                <w:color w:val="181817" w:themeColor="accent6" w:themeShade="1A"/>
              </w:rPr>
              <w:t>Apply best practices around employment practices; payroll and compliance</w:t>
            </w:r>
          </w:p>
          <w:p w14:paraId="7D1A8182" w14:textId="77777777" w:rsidR="003A1C2A" w:rsidRPr="004D12CE" w:rsidRDefault="003A1C2A" w:rsidP="003A1C2A">
            <w:pPr>
              <w:pStyle w:val="ListParagraph"/>
              <w:numPr>
                <w:ilvl w:val="0"/>
                <w:numId w:val="11"/>
              </w:numPr>
              <w:spacing w:before="120" w:after="100" w:line="360" w:lineRule="auto"/>
              <w:ind w:left="357" w:hanging="357"/>
              <w:rPr>
                <w:rFonts w:cs="Arial"/>
                <w:color w:val="181817" w:themeColor="accent6" w:themeShade="1A"/>
              </w:rPr>
            </w:pPr>
            <w:r w:rsidRPr="004D12CE">
              <w:rPr>
                <w:rFonts w:cs="Arial"/>
                <w:color w:val="181817" w:themeColor="accent6" w:themeShade="1A"/>
              </w:rPr>
              <w:t>Create and implement onboarding strategies for new farm employees</w:t>
            </w:r>
          </w:p>
          <w:p w14:paraId="7CE75042" w14:textId="77777777" w:rsidR="003A1C2A" w:rsidRPr="004D12CE" w:rsidRDefault="003A1C2A" w:rsidP="003A1C2A">
            <w:pPr>
              <w:pStyle w:val="ListParagraph"/>
              <w:numPr>
                <w:ilvl w:val="0"/>
                <w:numId w:val="11"/>
              </w:numPr>
              <w:spacing w:before="120" w:after="100" w:line="360" w:lineRule="auto"/>
              <w:ind w:left="357" w:hanging="357"/>
              <w:rPr>
                <w:rFonts w:cs="Arial"/>
                <w:color w:val="181817" w:themeColor="accent6" w:themeShade="1A"/>
              </w:rPr>
            </w:pPr>
            <w:r w:rsidRPr="004D12CE">
              <w:rPr>
                <w:rFonts w:cs="Arial"/>
                <w:color w:val="181817" w:themeColor="accent6" w:themeShade="1A"/>
              </w:rPr>
              <w:t>Understand performance reviews and approaches for retaining staff including coaching</w:t>
            </w:r>
          </w:p>
          <w:p w14:paraId="07118AD7" w14:textId="0DD6364A" w:rsidR="00A93CAF" w:rsidRPr="00972207" w:rsidRDefault="003A1C2A" w:rsidP="003A1C2A">
            <w:pPr>
              <w:pStyle w:val="ListParagraph"/>
              <w:numPr>
                <w:ilvl w:val="0"/>
                <w:numId w:val="11"/>
              </w:numPr>
              <w:spacing w:line="360" w:lineRule="auto"/>
              <w:ind w:left="357" w:hanging="357"/>
              <w:rPr>
                <w:sz w:val="23"/>
                <w:szCs w:val="23"/>
              </w:rPr>
            </w:pPr>
            <w:r w:rsidRPr="004D12CE">
              <w:rPr>
                <w:rFonts w:cs="Arial"/>
                <w:color w:val="181817" w:themeColor="accent6" w:themeShade="1A"/>
              </w:rPr>
              <w:t>Make informed decisions around employee termination and ensure compliance obligations</w:t>
            </w:r>
            <w:r>
              <w:rPr>
                <w:rFonts w:cs="Arial"/>
                <w:color w:val="181817" w:themeColor="accent6" w:themeShade="1A"/>
              </w:rPr>
              <w:t xml:space="preserve"> </w:t>
            </w:r>
            <w:r w:rsidR="00A61EE6">
              <w:rPr>
                <w:rFonts w:cs="Arial"/>
                <w:color w:val="181817" w:themeColor="accent6" w:themeShade="1A"/>
              </w:rPr>
              <w:t xml:space="preserve">are </w:t>
            </w:r>
            <w:r>
              <w:rPr>
                <w:rFonts w:cs="Arial"/>
                <w:color w:val="181817" w:themeColor="accent6" w:themeShade="1A"/>
              </w:rPr>
              <w:t>met</w:t>
            </w:r>
            <w:r w:rsidR="00A61EE6">
              <w:rPr>
                <w:rFonts w:cs="Arial"/>
                <w:color w:val="181817" w:themeColor="accent6" w:themeShade="1A"/>
              </w:rPr>
              <w:t>.</w:t>
            </w:r>
          </w:p>
        </w:tc>
      </w:tr>
    </w:tbl>
    <w:p w14:paraId="52837759" w14:textId="77777777" w:rsidR="003A1C2A" w:rsidRDefault="003A1C2A">
      <w:pPr>
        <w:spacing w:before="0" w:line="240" w:lineRule="auto"/>
        <w:rPr>
          <w:rFonts w:asciiTheme="minorHAnsi" w:hAnsiTheme="minorHAnsi" w:cstheme="minorHAnsi"/>
          <w:b/>
          <w:color w:val="000000"/>
          <w:kern w:val="32"/>
          <w:sz w:val="36"/>
          <w:szCs w:val="28"/>
        </w:rPr>
      </w:pPr>
      <w:r>
        <w:br w:type="page"/>
      </w:r>
    </w:p>
    <w:p w14:paraId="20B79AF4" w14:textId="7CA7AC6F" w:rsidR="001418EA" w:rsidRDefault="001418EA" w:rsidP="003B4CE3">
      <w:pPr>
        <w:pStyle w:val="Heading1"/>
      </w:pPr>
      <w:r>
        <w:lastRenderedPageBreak/>
        <w:t>Program Structure</w:t>
      </w:r>
    </w:p>
    <w:p w14:paraId="705B35A5" w14:textId="68133BF2" w:rsidR="003A1C2A" w:rsidRPr="003A1C2A" w:rsidRDefault="003A1C2A" w:rsidP="003A1C2A">
      <w:r>
        <w:t>T</w:t>
      </w:r>
      <w:r w:rsidRPr="003A1C2A">
        <w:t xml:space="preserve">o achieve the above learning outcomes, </w:t>
      </w:r>
      <w:r w:rsidR="003A6043">
        <w:t>you will</w:t>
      </w:r>
      <w:r w:rsidRPr="003A1C2A">
        <w:t xml:space="preserve"> </w:t>
      </w:r>
      <w:r w:rsidR="003A6043">
        <w:t xml:space="preserve">need to </w:t>
      </w:r>
      <w:r w:rsidRPr="003A1C2A">
        <w:t xml:space="preserve">complete </w:t>
      </w:r>
      <w:r w:rsidR="003A6043">
        <w:t>six</w:t>
      </w:r>
      <w:r w:rsidR="003A6043" w:rsidRPr="003A1C2A">
        <w:t xml:space="preserve"> independent online learning modules</w:t>
      </w:r>
      <w:r w:rsidR="003A6043">
        <w:t xml:space="preserve"> and seven virtual </w:t>
      </w:r>
      <w:r w:rsidR="002E6B7A">
        <w:t xml:space="preserve">group </w:t>
      </w:r>
      <w:r w:rsidRPr="003A1C2A">
        <w:t>workshop sessions</w:t>
      </w:r>
      <w:r w:rsidR="003A6043">
        <w:t>.</w:t>
      </w:r>
    </w:p>
    <w:p w14:paraId="7625E736" w14:textId="2122C076" w:rsidR="003A1C2A" w:rsidRDefault="002E6B7A" w:rsidP="003A1C2A">
      <w:r>
        <w:rPr>
          <w:noProof/>
        </w:rPr>
        <mc:AlternateContent>
          <mc:Choice Requires="wpg">
            <w:drawing>
              <wp:anchor distT="0" distB="0" distL="114300" distR="114300" simplePos="0" relativeHeight="251672576" behindDoc="0" locked="0" layoutInCell="1" allowOverlap="1" wp14:anchorId="34EA806F" wp14:editId="398681B2">
                <wp:simplePos x="0" y="0"/>
                <wp:positionH relativeFrom="column">
                  <wp:posOffset>-3810</wp:posOffset>
                </wp:positionH>
                <wp:positionV relativeFrom="paragraph">
                  <wp:posOffset>917575</wp:posOffset>
                </wp:positionV>
                <wp:extent cx="6072505" cy="5173980"/>
                <wp:effectExtent l="0" t="0" r="4445" b="7620"/>
                <wp:wrapTopAndBottom/>
                <wp:docPr id="1499045315" name="Group 20"/>
                <wp:cNvGraphicFramePr/>
                <a:graphic xmlns:a="http://schemas.openxmlformats.org/drawingml/2006/main">
                  <a:graphicData uri="http://schemas.microsoft.com/office/word/2010/wordprocessingGroup">
                    <wpg:wgp>
                      <wpg:cNvGrpSpPr/>
                      <wpg:grpSpPr>
                        <a:xfrm>
                          <a:off x="0" y="0"/>
                          <a:ext cx="6072505" cy="5173980"/>
                          <a:chOff x="0" y="0"/>
                          <a:chExt cx="6072505" cy="4329430"/>
                        </a:xfrm>
                      </wpg:grpSpPr>
                      <wps:wsp>
                        <wps:cNvPr id="1693182205" name="Text Box 13"/>
                        <wps:cNvSpPr txBox="1">
                          <a:spLocks noChangeArrowheads="1"/>
                        </wps:cNvSpPr>
                        <wps:spPr bwMode="auto">
                          <a:xfrm>
                            <a:off x="0" y="0"/>
                            <a:ext cx="6072505" cy="4329430"/>
                          </a:xfrm>
                          <a:prstGeom prst="rect">
                            <a:avLst/>
                          </a:prstGeom>
                          <a:solidFill>
                            <a:schemeClr val="accent6"/>
                          </a:solidFill>
                          <a:ln w="9525">
                            <a:noFill/>
                            <a:miter lim="800000"/>
                            <a:headEnd/>
                            <a:tailEnd/>
                          </a:ln>
                        </wps:spPr>
                        <wps:txbx>
                          <w:txbxContent>
                            <w:p w14:paraId="2D4D6F0E" w14:textId="77777777" w:rsidR="001418EA" w:rsidRDefault="001418EA" w:rsidP="000F4260"/>
                          </w:txbxContent>
                        </wps:txbx>
                        <wps:bodyPr rot="0" vert="horz" wrap="square" lIns="91440" tIns="45720" rIns="91440" bIns="45720" anchor="t" anchorCtr="0">
                          <a:noAutofit/>
                        </wps:bodyPr>
                      </wps:wsp>
                      <wps:wsp>
                        <wps:cNvPr id="428210389" name="Text Box 15"/>
                        <wps:cNvSpPr txBox="1">
                          <a:spLocks/>
                        </wps:cNvSpPr>
                        <wps:spPr>
                          <a:xfrm>
                            <a:off x="117764" y="180110"/>
                            <a:ext cx="2618105" cy="4017645"/>
                          </a:xfrm>
                          <a:prstGeom prst="rect">
                            <a:avLst/>
                          </a:prstGeom>
                          <a:solidFill>
                            <a:srgbClr val="DCEEF0"/>
                          </a:solidFill>
                          <a:ln w="6350">
                            <a:solidFill>
                              <a:schemeClr val="accent6">
                                <a:lumMod val="75000"/>
                              </a:schemeClr>
                            </a:solidFill>
                          </a:ln>
                        </wps:spPr>
                        <wps:txbx>
                          <w:txbxContent>
                            <w:p w14:paraId="3A85C445" w14:textId="69D5E3A9" w:rsidR="001418EA" w:rsidRPr="00456D75" w:rsidRDefault="00456D75" w:rsidP="000F4260">
                              <w:pPr>
                                <w:rPr>
                                  <w:rFonts w:ascii="Gilroy Bold" w:hAnsi="Gilroy Bold"/>
                                </w:rPr>
                              </w:pPr>
                              <w:r w:rsidRPr="00456D75">
                                <w:rPr>
                                  <w:rFonts w:ascii="Gilroy Bold" w:hAnsi="Gilroy Bold"/>
                                </w:rPr>
                                <w:t>Online Modules</w:t>
                              </w:r>
                            </w:p>
                            <w:p w14:paraId="4DFB0802" w14:textId="5741376E" w:rsidR="00456D75" w:rsidRPr="00BB54C0" w:rsidRDefault="003A6043" w:rsidP="000F4260">
                              <w:r w:rsidRPr="003A6043">
                                <w:t xml:space="preserve">It is essential to complete each online learning module in the week leading up to the online workshop session. Engaging with the material, completing the activities, and reflecting using </w:t>
                              </w:r>
                              <w:r w:rsidR="00212426">
                                <w:t>this</w:t>
                              </w:r>
                              <w:r w:rsidRPr="003A6043">
                                <w:t xml:space="preserve"> guide are crucial steps that will take between 45 and 120 minutes, depending on the module. The importance of completing these modules cannot be overstated, as they provide the foundational knowledge and preparation needed for the workshop. The modules are designed to accommodate busy schedules, allowing you to work through the lessons in smaller chunks or complete the entire module in one sitting, making it easier to stay on track and fully benefit from the learning experience.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88701020" name="Group 19"/>
                        <wpg:cNvGrpSpPr/>
                        <wpg:grpSpPr>
                          <a:xfrm>
                            <a:off x="2854036" y="180110"/>
                            <a:ext cx="3108960" cy="4017645"/>
                            <a:chOff x="0" y="0"/>
                            <a:chExt cx="3108960" cy="4017645"/>
                          </a:xfrm>
                        </wpg:grpSpPr>
                        <wps:wsp>
                          <wps:cNvPr id="1456048152" name="Text Box 17"/>
                          <wps:cNvSpPr txBox="1">
                            <a:spLocks/>
                          </wps:cNvSpPr>
                          <wps:spPr>
                            <a:xfrm>
                              <a:off x="0" y="0"/>
                              <a:ext cx="3108960" cy="4017645"/>
                            </a:xfrm>
                            <a:prstGeom prst="rect">
                              <a:avLst/>
                            </a:prstGeom>
                            <a:solidFill>
                              <a:srgbClr val="DCEEF0"/>
                            </a:solidFill>
                            <a:ln w="6350">
                              <a:solidFill>
                                <a:schemeClr val="accent6">
                                  <a:lumMod val="75000"/>
                                </a:schemeClr>
                              </a:solidFill>
                            </a:ln>
                          </wps:spPr>
                          <wps:txbx>
                            <w:txbxContent>
                              <w:p w14:paraId="1B585147" w14:textId="5A90F6EF" w:rsidR="001418EA" w:rsidRDefault="00AB5E0E" w:rsidP="000F4260">
                                <w:pPr>
                                  <w:rPr>
                                    <w:rFonts w:ascii="Gilroy Bold" w:hAnsi="Gilroy Bold"/>
                                  </w:rPr>
                                </w:pPr>
                                <w:r w:rsidRPr="00AB5E0E">
                                  <w:rPr>
                                    <w:rFonts w:ascii="Gilroy Bold" w:hAnsi="Gilroy Bold"/>
                                  </w:rPr>
                                  <w:t xml:space="preserve">Topics </w:t>
                                </w:r>
                              </w:p>
                              <w:p w14:paraId="757BDD05" w14:textId="77777777" w:rsidR="00AB5E0E" w:rsidRPr="00AB5E0E" w:rsidRDefault="00AB5E0E" w:rsidP="000F4260">
                                <w:pPr>
                                  <w:rPr>
                                    <w:rFonts w:ascii="Gilroy Bold" w:hAnsi="Gilroy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3691646" name="Text Box 19"/>
                          <wps:cNvSpPr txBox="1">
                            <a:spLocks/>
                          </wps:cNvSpPr>
                          <wps:spPr>
                            <a:xfrm>
                              <a:off x="110837" y="457200"/>
                              <a:ext cx="2879677" cy="403808"/>
                            </a:xfrm>
                            <a:prstGeom prst="rect">
                              <a:avLst/>
                            </a:prstGeom>
                            <a:solidFill>
                              <a:srgbClr val="DBE9BD"/>
                            </a:solidFill>
                            <a:ln w="6350">
                              <a:solidFill>
                                <a:prstClr val="black"/>
                              </a:solidFill>
                            </a:ln>
                          </wps:spPr>
                          <wps:txbx>
                            <w:txbxContent>
                              <w:p w14:paraId="2FD5A039" w14:textId="03FF9CA9" w:rsidR="001418EA" w:rsidRPr="0059217C" w:rsidRDefault="00456D75" w:rsidP="0059217C">
                                <w:pPr>
                                  <w:spacing w:before="0"/>
                                  <w:rPr>
                                    <w:sz w:val="22"/>
                                  </w:rPr>
                                </w:pPr>
                                <w:r w:rsidRPr="00456D75">
                                  <w:rPr>
                                    <w:sz w:val="22"/>
                                  </w:rPr>
                                  <w:t>Module 1: Attracting Great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373541" name="Text Box 25"/>
                          <wps:cNvSpPr txBox="1">
                            <a:spLocks/>
                          </wps:cNvSpPr>
                          <wps:spPr>
                            <a:xfrm>
                              <a:off x="110837" y="1489363"/>
                              <a:ext cx="2879677" cy="403808"/>
                            </a:xfrm>
                            <a:prstGeom prst="rect">
                              <a:avLst/>
                            </a:prstGeom>
                            <a:solidFill>
                              <a:srgbClr val="DBE9BD"/>
                            </a:solidFill>
                            <a:ln w="6350">
                              <a:solidFill>
                                <a:prstClr val="black"/>
                              </a:solidFill>
                            </a:ln>
                          </wps:spPr>
                          <wps:txbx>
                            <w:txbxContent>
                              <w:p w14:paraId="48FC7788" w14:textId="398B6E19" w:rsidR="001418EA" w:rsidRPr="0059217C" w:rsidRDefault="00456D75" w:rsidP="0059217C">
                                <w:pPr>
                                  <w:spacing w:before="0"/>
                                  <w:rPr>
                                    <w:sz w:val="22"/>
                                  </w:rPr>
                                </w:pPr>
                                <w:r w:rsidRPr="00456D75">
                                  <w:rPr>
                                    <w:sz w:val="22"/>
                                  </w:rPr>
                                  <w:t xml:space="preserve">Module 3: Payroll, Leave and The Law </w:t>
                                </w:r>
                                <w:r>
                                  <w:rPr>
                                    <w:sz w:val="2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377528" name="Text Box 27"/>
                          <wps:cNvSpPr txBox="1">
                            <a:spLocks/>
                          </wps:cNvSpPr>
                          <wps:spPr>
                            <a:xfrm>
                              <a:off x="110837" y="962890"/>
                              <a:ext cx="2879677" cy="403808"/>
                            </a:xfrm>
                            <a:prstGeom prst="rect">
                              <a:avLst/>
                            </a:prstGeom>
                            <a:solidFill>
                              <a:srgbClr val="DBE9BD"/>
                            </a:solidFill>
                            <a:ln w="6350">
                              <a:solidFill>
                                <a:prstClr val="black"/>
                              </a:solidFill>
                            </a:ln>
                          </wps:spPr>
                          <wps:txbx>
                            <w:txbxContent>
                              <w:p w14:paraId="620D28E4" w14:textId="041BB811" w:rsidR="001418EA" w:rsidRPr="0059217C" w:rsidRDefault="00456D75" w:rsidP="0059217C">
                                <w:pPr>
                                  <w:spacing w:before="0"/>
                                  <w:rPr>
                                    <w:sz w:val="22"/>
                                  </w:rPr>
                                </w:pPr>
                                <w:r w:rsidRPr="00456D75">
                                  <w:rPr>
                                    <w:sz w:val="22"/>
                                  </w:rPr>
                                  <w:t>Module 2: Recruiting for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000466" name="Text Box 19"/>
                          <wps:cNvSpPr txBox="1">
                            <a:spLocks/>
                          </wps:cNvSpPr>
                          <wps:spPr>
                            <a:xfrm>
                              <a:off x="110837" y="2008909"/>
                              <a:ext cx="2880000" cy="403225"/>
                            </a:xfrm>
                            <a:prstGeom prst="rect">
                              <a:avLst/>
                            </a:prstGeom>
                            <a:solidFill>
                              <a:schemeClr val="accent2">
                                <a:lumMod val="60000"/>
                                <a:lumOff val="40000"/>
                              </a:schemeClr>
                            </a:solidFill>
                            <a:ln w="6350">
                              <a:solidFill>
                                <a:prstClr val="black"/>
                              </a:solidFill>
                            </a:ln>
                          </wps:spPr>
                          <wps:txbx>
                            <w:txbxContent>
                              <w:p w14:paraId="3EF88B35" w14:textId="48A624C1" w:rsidR="00456D75" w:rsidRPr="0059217C" w:rsidRDefault="00456D75" w:rsidP="00456D75">
                                <w:pPr>
                                  <w:spacing w:before="0"/>
                                  <w:rPr>
                                    <w:sz w:val="22"/>
                                  </w:rPr>
                                </w:pPr>
                                <w:r w:rsidRPr="00456D75">
                                  <w:rPr>
                                    <w:sz w:val="22"/>
                                  </w:rPr>
                                  <w:t xml:space="preserve">Module 4: Payroll, Leave and The Law </w:t>
                                </w:r>
                                <w:r>
                                  <w:rPr>
                                    <w:sz w:val="2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08622" name="Text Box 19"/>
                          <wps:cNvSpPr txBox="1">
                            <a:spLocks/>
                          </wps:cNvSpPr>
                          <wps:spPr>
                            <a:xfrm>
                              <a:off x="110837" y="2535381"/>
                              <a:ext cx="2880000" cy="403225"/>
                            </a:xfrm>
                            <a:prstGeom prst="rect">
                              <a:avLst/>
                            </a:prstGeom>
                            <a:solidFill>
                              <a:schemeClr val="accent2">
                                <a:lumMod val="60000"/>
                                <a:lumOff val="40000"/>
                              </a:schemeClr>
                            </a:solidFill>
                            <a:ln w="6350">
                              <a:solidFill>
                                <a:prstClr val="black"/>
                              </a:solidFill>
                            </a:ln>
                          </wps:spPr>
                          <wps:txbx>
                            <w:txbxContent>
                              <w:p w14:paraId="178FAF29" w14:textId="6F0C8034" w:rsidR="00456D75" w:rsidRPr="0059217C" w:rsidRDefault="00456D75" w:rsidP="00456D75">
                                <w:pPr>
                                  <w:spacing w:before="0"/>
                                  <w:rPr>
                                    <w:sz w:val="22"/>
                                  </w:rPr>
                                </w:pPr>
                                <w:r w:rsidRPr="00456D75">
                                  <w:rPr>
                                    <w:sz w:val="22"/>
                                  </w:rPr>
                                  <w:t>Module 5: Onboarding &amp; Retaining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7689058" name="Text Box 19"/>
                          <wps:cNvSpPr txBox="1">
                            <a:spLocks/>
                          </wps:cNvSpPr>
                          <wps:spPr>
                            <a:xfrm>
                              <a:off x="124691" y="3061854"/>
                              <a:ext cx="2880000" cy="403225"/>
                            </a:xfrm>
                            <a:prstGeom prst="rect">
                              <a:avLst/>
                            </a:prstGeom>
                            <a:solidFill>
                              <a:schemeClr val="accent2">
                                <a:lumMod val="60000"/>
                                <a:lumOff val="40000"/>
                              </a:schemeClr>
                            </a:solidFill>
                            <a:ln w="6350">
                              <a:solidFill>
                                <a:prstClr val="black"/>
                              </a:solidFill>
                            </a:ln>
                          </wps:spPr>
                          <wps:txbx>
                            <w:txbxContent>
                              <w:p w14:paraId="00C86015" w14:textId="105EEEE3" w:rsidR="00456D75" w:rsidRPr="0059217C" w:rsidRDefault="00456D75" w:rsidP="00456D75">
                                <w:pPr>
                                  <w:spacing w:before="0"/>
                                  <w:rPr>
                                    <w:sz w:val="22"/>
                                  </w:rPr>
                                </w:pPr>
                                <w:r w:rsidRPr="00456D75">
                                  <w:rPr>
                                    <w:sz w:val="22"/>
                                  </w:rPr>
                                  <w:t>Module 6: Effective Termination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4EA806F" id="Group 20" o:spid="_x0000_s1026" style="position:absolute;margin-left:-.3pt;margin-top:72.25pt;width:478.15pt;height:407.4pt;z-index:251672576;mso-height-relative:margin" coordsize="60725,4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">
                <v:shapetype id="_x0000_t202" coordsize="21600,21600" o:spt="202" path="m,l,21600r21600,l21600,xe">
                  <v:stroke joinstyle="miter"/>
                  <v:path gradientshapeok="t" o:connecttype="rect"/>
                </v:shapetype>
                <v:shape id="Text Box 13" o:spid="_x0000_s1027" type="#_x0000_t202" style="position:absolute;width:60725;height:4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" fillcolor="#eeeeed [3209]" stroked="f">
                  <v:textbox>
                    <w:txbxContent>
                      <w:p w14:paraId="2D4D6F0E" w14:textId="77777777" w:rsidR="001418EA" w:rsidRDefault="001418EA" w:rsidP="000F4260"/>
                    </w:txbxContent>
                  </v:textbox>
                </v:shape>
                <v:shape id="Text Box 15" o:spid="_x0000_s1028" type="#_x0000_t202" style="position:absolute;left:1177;top:1801;width:26181;height:40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" fillcolor="#dceef0" strokecolor="#b4b4af [2409]" strokeweight=".5pt">
                  <v:path arrowok="t"/>
                  <v:textbox>
                    <w:txbxContent>
                      <w:p w14:paraId="3A85C445" w14:textId="69D5E3A9" w:rsidR="001418EA" w:rsidRPr="00456D75" w:rsidRDefault="00456D75" w:rsidP="000F4260">
                        <w:pPr>
                          <w:rPr>
                            <w:rFonts w:ascii="Gilroy Bold" w:hAnsi="Gilroy Bold"/>
                          </w:rPr>
                        </w:pPr>
                        <w:r w:rsidRPr="00456D75">
                          <w:rPr>
                            <w:rFonts w:ascii="Gilroy Bold" w:hAnsi="Gilroy Bold"/>
                          </w:rPr>
                          <w:t>Online Modules</w:t>
                        </w:r>
                      </w:p>
                      <w:p w14:paraId="4DFB0802" w14:textId="5741376E" w:rsidR="00456D75" w:rsidRPr="00BB54C0" w:rsidRDefault="003A6043" w:rsidP="000F4260">
                        <w:r w:rsidRPr="003A6043">
                          <w:t xml:space="preserve">It is essential to complete each online learning module in the week leading up to the online workshop session. Engaging with the material, completing the activities, and reflecting using </w:t>
                        </w:r>
                        <w:r w:rsidR="00212426">
                          <w:t>this</w:t>
                        </w:r>
                        <w:r w:rsidRPr="003A6043">
                          <w:t xml:space="preserve"> guide are crucial steps that will take between 45 and 120 minutes, depending on the module. The importance of completing these modules cannot be overstated, as they provide the foundational knowledge and preparation needed for the workshop. The modules are designed to accommodate busy schedules, allowing you to work through the lessons in smaller chunks or complete the entire module in one sitting, making it easier to stay on track and fully benefit from the learning experience.</w:t>
                        </w:r>
                        <w:r>
                          <w:t xml:space="preserve"> </w:t>
                        </w:r>
                      </w:p>
                    </w:txbxContent>
                  </v:textbox>
                </v:shape>
                <v:group id="Group 19" o:spid="_x0000_s1029" style="position:absolute;left:28540;top:1801;width:31089;height:40176" coordsize="31089,4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">
                  <v:shape id="Text Box 17" o:spid="_x0000_s1030" type="#_x0000_t202" style="position:absolute;width:31089;height:40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" fillcolor="#dceef0" strokecolor="#b4b4af [2409]" strokeweight=".5pt">
                    <v:path arrowok="t"/>
                    <v:textbox>
                      <w:txbxContent>
                        <w:p w14:paraId="1B585147" w14:textId="5A90F6EF" w:rsidR="001418EA" w:rsidRDefault="00AB5E0E" w:rsidP="000F4260">
                          <w:pPr>
                            <w:rPr>
                              <w:rFonts w:ascii="Gilroy Bold" w:hAnsi="Gilroy Bold"/>
                            </w:rPr>
                          </w:pPr>
                          <w:r w:rsidRPr="00AB5E0E">
                            <w:rPr>
                              <w:rFonts w:ascii="Gilroy Bold" w:hAnsi="Gilroy Bold"/>
                            </w:rPr>
                            <w:t xml:space="preserve">Topics </w:t>
                          </w:r>
                        </w:p>
                        <w:p w14:paraId="757BDD05" w14:textId="77777777" w:rsidR="00AB5E0E" w:rsidRPr="00AB5E0E" w:rsidRDefault="00AB5E0E" w:rsidP="000F4260">
                          <w:pPr>
                            <w:rPr>
                              <w:rFonts w:ascii="Gilroy Bold" w:hAnsi="Gilroy Bold"/>
                            </w:rPr>
                          </w:pPr>
                        </w:p>
                      </w:txbxContent>
                    </v:textbox>
                  </v:shape>
                  <v:shape id="Text Box 19" o:spid="_x0000_s1031" type="#_x0000_t202" style="position:absolute;left:1108;top:4572;width:28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" fillcolor="#dbe9bd" strokeweight=".5pt">
                    <v:path arrowok="t"/>
                    <v:textbox>
                      <w:txbxContent>
                        <w:p w14:paraId="2FD5A039" w14:textId="03FF9CA9" w:rsidR="001418EA" w:rsidRPr="0059217C" w:rsidRDefault="00456D75" w:rsidP="0059217C">
                          <w:pPr>
                            <w:spacing w:before="0"/>
                            <w:rPr>
                              <w:sz w:val="22"/>
                            </w:rPr>
                          </w:pPr>
                          <w:r w:rsidRPr="00456D75">
                            <w:rPr>
                              <w:sz w:val="22"/>
                            </w:rPr>
                            <w:t>Module 1: Attracting Great People</w:t>
                          </w:r>
                        </w:p>
                      </w:txbxContent>
                    </v:textbox>
                  </v:shape>
                  <v:shape id="Text Box 25" o:spid="_x0000_s1032" type="#_x0000_t202" style="position:absolute;left:1108;top:14893;width:28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" fillcolor="#dbe9bd" strokeweight=".5pt">
                    <v:path arrowok="t"/>
                    <v:textbox>
                      <w:txbxContent>
                        <w:p w14:paraId="48FC7788" w14:textId="398B6E19" w:rsidR="001418EA" w:rsidRPr="0059217C" w:rsidRDefault="00456D75" w:rsidP="0059217C">
                          <w:pPr>
                            <w:spacing w:before="0"/>
                            <w:rPr>
                              <w:sz w:val="22"/>
                            </w:rPr>
                          </w:pPr>
                          <w:r w:rsidRPr="00456D75">
                            <w:rPr>
                              <w:sz w:val="22"/>
                            </w:rPr>
                            <w:t xml:space="preserve">Module 3: Payroll, Leave and The Law </w:t>
                          </w:r>
                          <w:r>
                            <w:rPr>
                              <w:sz w:val="22"/>
                            </w:rPr>
                            <w:t>1</w:t>
                          </w:r>
                        </w:p>
                      </w:txbxContent>
                    </v:textbox>
                  </v:shape>
                  <v:shape id="Text Box 27" o:spid="_x0000_s1033" type="#_x0000_t202" style="position:absolute;left:1108;top:9628;width:28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" fillcolor="#dbe9bd" strokeweight=".5pt">
                    <v:path arrowok="t"/>
                    <v:textbox>
                      <w:txbxContent>
                        <w:p w14:paraId="620D28E4" w14:textId="041BB811" w:rsidR="001418EA" w:rsidRPr="0059217C" w:rsidRDefault="00456D75" w:rsidP="0059217C">
                          <w:pPr>
                            <w:spacing w:before="0"/>
                            <w:rPr>
                              <w:sz w:val="22"/>
                            </w:rPr>
                          </w:pPr>
                          <w:r w:rsidRPr="00456D75">
                            <w:rPr>
                              <w:sz w:val="22"/>
                            </w:rPr>
                            <w:t>Module 2: Recruiting for Success</w:t>
                          </w:r>
                        </w:p>
                      </w:txbxContent>
                    </v:textbox>
                  </v:shape>
                  <v:shape id="Text Box 19" o:spid="_x0000_s1034" type="#_x0000_t202" style="position:absolute;left:1108;top:20089;width:28800;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" fillcolor="#dae8bc [1941]" strokeweight=".5pt">
                    <v:path arrowok="t"/>
                    <v:textbox>
                      <w:txbxContent>
                        <w:p w14:paraId="3EF88B35" w14:textId="48A624C1" w:rsidR="00456D75" w:rsidRPr="0059217C" w:rsidRDefault="00456D75" w:rsidP="00456D75">
                          <w:pPr>
                            <w:spacing w:before="0"/>
                            <w:rPr>
                              <w:sz w:val="22"/>
                            </w:rPr>
                          </w:pPr>
                          <w:r w:rsidRPr="00456D75">
                            <w:rPr>
                              <w:sz w:val="22"/>
                            </w:rPr>
                            <w:t xml:space="preserve">Module 4: Payroll, Leave and The Law </w:t>
                          </w:r>
                          <w:r>
                            <w:rPr>
                              <w:sz w:val="22"/>
                            </w:rPr>
                            <w:t>2</w:t>
                          </w:r>
                        </w:p>
                      </w:txbxContent>
                    </v:textbox>
                  </v:shape>
                  <v:shape id="Text Box 19" o:spid="_x0000_s1035" type="#_x0000_t202" style="position:absolute;left:1108;top:25353;width:28800;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" fillcolor="#dae8bc [1941]" strokeweight=".5pt">
                    <v:path arrowok="t"/>
                    <v:textbox>
                      <w:txbxContent>
                        <w:p w14:paraId="178FAF29" w14:textId="6F0C8034" w:rsidR="00456D75" w:rsidRPr="0059217C" w:rsidRDefault="00456D75" w:rsidP="00456D75">
                          <w:pPr>
                            <w:spacing w:before="0"/>
                            <w:rPr>
                              <w:sz w:val="22"/>
                            </w:rPr>
                          </w:pPr>
                          <w:r w:rsidRPr="00456D75">
                            <w:rPr>
                              <w:sz w:val="22"/>
                            </w:rPr>
                            <w:t>Module 5: Onboarding &amp; Retaining Staff</w:t>
                          </w:r>
                        </w:p>
                      </w:txbxContent>
                    </v:textbox>
                  </v:shape>
                  <v:shape id="Text Box 19" o:spid="_x0000_s1036" type="#_x0000_t202" style="position:absolute;left:1246;top:30618;width:28800;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" fillcolor="#dae8bc [1941]" strokeweight=".5pt">
                    <v:path arrowok="t"/>
                    <v:textbox>
                      <w:txbxContent>
                        <w:p w14:paraId="00C86015" w14:textId="105EEEE3" w:rsidR="00456D75" w:rsidRPr="0059217C" w:rsidRDefault="00456D75" w:rsidP="00456D75">
                          <w:pPr>
                            <w:spacing w:before="0"/>
                            <w:rPr>
                              <w:sz w:val="22"/>
                            </w:rPr>
                          </w:pPr>
                          <w:r w:rsidRPr="00456D75">
                            <w:rPr>
                              <w:sz w:val="22"/>
                            </w:rPr>
                            <w:t>Module 6: Effective Termination Decisions</w:t>
                          </w:r>
                        </w:p>
                      </w:txbxContent>
                    </v:textbox>
                  </v:shape>
                </v:group>
                <w10:wrap type="topAndBottom"/>
              </v:group>
            </w:pict>
          </mc:Fallback>
        </mc:AlternateContent>
      </w:r>
      <w:r w:rsidR="00456D75">
        <w:rPr>
          <w:noProof/>
        </w:rPr>
        <mc:AlternateContent>
          <mc:Choice Requires="wps">
            <w:drawing>
              <wp:anchor distT="4294967295" distB="4294967295" distL="114300" distR="114300" simplePos="0" relativeHeight="251646976" behindDoc="0" locked="0" layoutInCell="1" allowOverlap="1" wp14:anchorId="285B0D4F" wp14:editId="7D1C0AFA">
                <wp:simplePos x="0" y="0"/>
                <wp:positionH relativeFrom="column">
                  <wp:posOffset>2555240</wp:posOffset>
                </wp:positionH>
                <wp:positionV relativeFrom="paragraph">
                  <wp:posOffset>4599940</wp:posOffset>
                </wp:positionV>
                <wp:extent cx="497840" cy="0"/>
                <wp:effectExtent l="0" t="95250" r="0" b="152400"/>
                <wp:wrapTopAndBottom/>
                <wp:docPr id="139353815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84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A5A3E5B" id="_x0000_t32" coordsize="21600,21600" o:spt="32" o:oned="t" path="m,l21600,21600e" filled="f">
                <v:path arrowok="t" fillok="f" o:connecttype="none"/>
                <o:lock v:ext="edit" shapetype="t"/>
              </v:shapetype>
              <v:shape id="Straight Arrow Connector 29" o:spid="_x0000_s1026" type="#_x0000_t32" style="position:absolute;margin-left:201.2pt;margin-top:362.2pt;width:39.2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" strokecolor="#407ec8 [3204]" strokeweight="3pt">
                <v:stroke endarrow="block"/>
                <v:shadow on="t" color="black" opacity="22937f" origin=",.5" offset="0,.63889mm"/>
                <o:lock v:ext="edit" shapetype="f"/>
                <w10:wrap type="topAndBottom"/>
              </v:shape>
            </w:pict>
          </mc:Fallback>
        </mc:AlternateContent>
      </w:r>
      <w:r w:rsidR="003A1C2A" w:rsidRPr="003A1C2A">
        <w:t xml:space="preserve">The workshop sessions </w:t>
      </w:r>
      <w:r w:rsidR="003A6043">
        <w:t xml:space="preserve">will be run through the </w:t>
      </w:r>
      <w:r w:rsidR="003A1C2A" w:rsidRPr="003A1C2A">
        <w:t xml:space="preserve">online </w:t>
      </w:r>
      <w:r w:rsidR="003A6043">
        <w:t xml:space="preserve">meeting </w:t>
      </w:r>
      <w:r w:rsidR="003A1C2A" w:rsidRPr="003A1C2A">
        <w:t>platform Zoom</w:t>
      </w:r>
      <w:r w:rsidR="003A6043">
        <w:t xml:space="preserve">. </w:t>
      </w:r>
      <w:r w:rsidR="003A1C2A" w:rsidRPr="003A1C2A">
        <w:t xml:space="preserve"> </w:t>
      </w:r>
      <w:r w:rsidR="003A6043" w:rsidRPr="003A6043">
        <w:t xml:space="preserve">These group sessions will be facilitated by our Regional Extension </w:t>
      </w:r>
      <w:r w:rsidR="00212426">
        <w:t>Advisors</w:t>
      </w:r>
      <w:r w:rsidR="003A6043" w:rsidRPr="003A6043">
        <w:t xml:space="preserve"> with input from experienced </w:t>
      </w:r>
      <w:r w:rsidR="003A6043">
        <w:t xml:space="preserve">human resources consultants </w:t>
      </w:r>
      <w:r w:rsidR="003A1C2A" w:rsidRPr="003A1C2A">
        <w:t>who will drive the content of each session.</w:t>
      </w:r>
    </w:p>
    <w:p w14:paraId="5E8ACD5B" w14:textId="4BCBD4B2" w:rsidR="0079210D" w:rsidRPr="0079210D" w:rsidRDefault="0079210D" w:rsidP="0079210D">
      <w:pPr>
        <w:rPr>
          <w:rFonts w:ascii="Gilroy Bold" w:hAnsi="Gilroy Bold"/>
        </w:rPr>
      </w:pPr>
      <w:r w:rsidRPr="0079210D">
        <w:rPr>
          <w:rFonts w:ascii="Gilroy Bold" w:hAnsi="Gilroy Bold"/>
        </w:rPr>
        <w:t xml:space="preserve">Online Workshops </w:t>
      </w:r>
    </w:p>
    <w:p w14:paraId="3C4DF3C0" w14:textId="5D263336" w:rsidR="002E6B7A" w:rsidRDefault="002E6B7A" w:rsidP="002E6B7A">
      <w:r>
        <w:t>The program includes an online workshop to complement each of the learning modules. There are seven workshops in total, scheduled to run weekly, beginning with an introductory session. This first workshop will give an overview of the course, offer tips on navigating Enlight, and provide an opportunity to meet your fellow participants. Each workshop will last between 60 and 90 minutes and will be held once a week.</w:t>
      </w:r>
    </w:p>
    <w:p w14:paraId="6C9C9C05" w14:textId="5A4DC35F" w:rsidR="003A6043" w:rsidRDefault="002E6B7A" w:rsidP="002E6B7A">
      <w:r>
        <w:lastRenderedPageBreak/>
        <w:t>You're encouraged to bring any questions you have about each topic to the workshops, where you can ask the subject matter expert directly. Your Facilitator will send you a reminder email each week with details on the workshop topic, the scheduled time, and a link to join the online Zoom meeting. Feel free to reach out to them anytime if you have questions about Enlight, using Zoom, or any of the program content.</w:t>
      </w:r>
    </w:p>
    <w:p w14:paraId="470573DD" w14:textId="2143CC82" w:rsidR="0079210D" w:rsidRDefault="0079210D" w:rsidP="0079210D">
      <w:pPr>
        <w:pStyle w:val="Heading1"/>
        <w:rPr>
          <w:bCs/>
        </w:rPr>
      </w:pPr>
      <w:r>
        <w:rPr>
          <w:bCs/>
        </w:rPr>
        <w:t>Anticipated timing for activities</w:t>
      </w:r>
    </w:p>
    <w:p w14:paraId="118647E4" w14:textId="1F7DB8A0" w:rsidR="005B023F" w:rsidRPr="0079210D" w:rsidRDefault="005B023F" w:rsidP="005B023F">
      <w:r>
        <w:t>It</w:t>
      </w:r>
      <w:r w:rsidR="00B96CED">
        <w:t xml:space="preserve"> i</w:t>
      </w:r>
      <w:r>
        <w:t xml:space="preserve">s anticipated that </w:t>
      </w:r>
      <w:r w:rsidR="002E6B7A">
        <w:t xml:space="preserve">you will need to </w:t>
      </w:r>
      <w:r>
        <w:t>spend the following amount of time on each topic.</w:t>
      </w:r>
      <w:r w:rsidR="00AF21EC">
        <w:br/>
      </w:r>
    </w:p>
    <w:tbl>
      <w:tblPr>
        <w:tblStyle w:val="TableGrid"/>
        <w:tblW w:w="0" w:type="auto"/>
        <w:jc w:val="center"/>
        <w:tblBorders>
          <w:top w:val="single" w:sz="4" w:space="0" w:color="B8DDE1" w:themeColor="background1"/>
          <w:left w:val="none" w:sz="0" w:space="0" w:color="auto"/>
          <w:bottom w:val="single" w:sz="4" w:space="0" w:color="B8DDE1" w:themeColor="background1"/>
          <w:right w:val="none" w:sz="0" w:space="0" w:color="auto"/>
          <w:insideH w:val="none" w:sz="0" w:space="0" w:color="auto"/>
          <w:insideV w:val="none" w:sz="0" w:space="0" w:color="auto"/>
        </w:tblBorders>
        <w:tblLook w:val="04A0" w:firstRow="1" w:lastRow="0" w:firstColumn="1" w:lastColumn="0" w:noHBand="0" w:noVBand="1"/>
      </w:tblPr>
      <w:tblGrid>
        <w:gridCol w:w="851"/>
        <w:gridCol w:w="5386"/>
        <w:gridCol w:w="1767"/>
        <w:gridCol w:w="1625"/>
      </w:tblGrid>
      <w:tr w:rsidR="0079210D" w:rsidRPr="005B023F" w14:paraId="1D0EB5F5" w14:textId="77777777" w:rsidTr="00BF151F">
        <w:trPr>
          <w:jc w:val="center"/>
        </w:trPr>
        <w:tc>
          <w:tcPr>
            <w:tcW w:w="851" w:type="dxa"/>
            <w:tcBorders>
              <w:bottom w:val="single" w:sz="4" w:space="0" w:color="B8DDE1" w:themeColor="background1"/>
            </w:tcBorders>
          </w:tcPr>
          <w:p w14:paraId="22850364" w14:textId="07A7EBAB" w:rsidR="0079210D" w:rsidRPr="005B023F" w:rsidRDefault="0079210D" w:rsidP="005B023F">
            <w:pPr>
              <w:spacing w:before="80" w:after="80"/>
              <w:jc w:val="center"/>
              <w:rPr>
                <w:rFonts w:ascii="Gilroy Bold" w:hAnsi="Gilroy Bold"/>
                <w:sz w:val="22"/>
                <w:szCs w:val="20"/>
              </w:rPr>
            </w:pPr>
            <w:bookmarkStart w:id="1" w:name="_Hlk175233018"/>
            <w:r w:rsidRPr="005B023F">
              <w:rPr>
                <w:rFonts w:ascii="Gilroy Bold" w:hAnsi="Gilroy Bold"/>
                <w:sz w:val="22"/>
                <w:szCs w:val="20"/>
              </w:rPr>
              <w:t>Week</w:t>
            </w:r>
          </w:p>
        </w:tc>
        <w:tc>
          <w:tcPr>
            <w:tcW w:w="5386" w:type="dxa"/>
            <w:tcBorders>
              <w:bottom w:val="single" w:sz="4" w:space="0" w:color="B8DDE1" w:themeColor="background1"/>
            </w:tcBorders>
          </w:tcPr>
          <w:p w14:paraId="63DFDE2E" w14:textId="01D3234C" w:rsidR="0079210D" w:rsidRPr="005B023F" w:rsidRDefault="005B023F" w:rsidP="005B023F">
            <w:pPr>
              <w:spacing w:before="80" w:after="80"/>
              <w:jc w:val="center"/>
              <w:rPr>
                <w:rFonts w:ascii="Gilroy Bold" w:hAnsi="Gilroy Bold"/>
                <w:sz w:val="22"/>
                <w:szCs w:val="20"/>
              </w:rPr>
            </w:pPr>
            <w:r w:rsidRPr="005B023F">
              <w:rPr>
                <w:rFonts w:ascii="Gilroy Bold" w:hAnsi="Gilroy Bold"/>
                <w:sz w:val="22"/>
                <w:szCs w:val="20"/>
              </w:rPr>
              <w:t>Topic</w:t>
            </w:r>
          </w:p>
        </w:tc>
        <w:tc>
          <w:tcPr>
            <w:tcW w:w="1767" w:type="dxa"/>
            <w:tcBorders>
              <w:bottom w:val="single" w:sz="4" w:space="0" w:color="B8DDE1" w:themeColor="background1"/>
            </w:tcBorders>
          </w:tcPr>
          <w:p w14:paraId="1E5B7629" w14:textId="152F62AB" w:rsidR="0079210D" w:rsidRPr="005B023F" w:rsidRDefault="005B023F" w:rsidP="005B023F">
            <w:pPr>
              <w:spacing w:before="80" w:after="80"/>
              <w:jc w:val="center"/>
              <w:rPr>
                <w:rFonts w:ascii="Gilroy Bold" w:hAnsi="Gilroy Bold"/>
                <w:sz w:val="22"/>
                <w:szCs w:val="20"/>
              </w:rPr>
            </w:pPr>
            <w:r w:rsidRPr="005B023F">
              <w:rPr>
                <w:rFonts w:ascii="Gilroy Bold" w:hAnsi="Gilroy Bold"/>
                <w:sz w:val="22"/>
                <w:szCs w:val="20"/>
              </w:rPr>
              <w:t>Online Module</w:t>
            </w:r>
          </w:p>
        </w:tc>
        <w:tc>
          <w:tcPr>
            <w:tcW w:w="1625" w:type="dxa"/>
            <w:tcBorders>
              <w:bottom w:val="single" w:sz="4" w:space="0" w:color="B8DDE1" w:themeColor="background1"/>
            </w:tcBorders>
          </w:tcPr>
          <w:p w14:paraId="0348DB38" w14:textId="05253E18" w:rsidR="0079210D" w:rsidRPr="005B023F" w:rsidRDefault="005B023F" w:rsidP="005B023F">
            <w:pPr>
              <w:spacing w:before="80" w:after="80"/>
              <w:jc w:val="center"/>
              <w:rPr>
                <w:rFonts w:ascii="Gilroy Bold" w:hAnsi="Gilroy Bold"/>
                <w:sz w:val="22"/>
                <w:szCs w:val="20"/>
              </w:rPr>
            </w:pPr>
            <w:r w:rsidRPr="005B023F">
              <w:rPr>
                <w:rFonts w:ascii="Gilroy Bold" w:hAnsi="Gilroy Bold"/>
                <w:sz w:val="22"/>
                <w:szCs w:val="20"/>
              </w:rPr>
              <w:t>Workshop</w:t>
            </w:r>
          </w:p>
        </w:tc>
      </w:tr>
      <w:tr w:rsidR="005B023F" w14:paraId="17F84750" w14:textId="77777777" w:rsidTr="00BF151F">
        <w:trPr>
          <w:jc w:val="center"/>
        </w:trPr>
        <w:tc>
          <w:tcPr>
            <w:tcW w:w="851" w:type="dxa"/>
            <w:tcBorders>
              <w:top w:val="single" w:sz="4" w:space="0" w:color="B8DDE1" w:themeColor="background1"/>
              <w:bottom w:val="single" w:sz="4" w:space="0" w:color="B8DDE1" w:themeColor="background1"/>
            </w:tcBorders>
          </w:tcPr>
          <w:p w14:paraId="183CC28C" w14:textId="27B2FE65" w:rsidR="005B023F" w:rsidRDefault="005B023F" w:rsidP="005B023F">
            <w:pPr>
              <w:spacing w:before="80" w:after="80"/>
              <w:jc w:val="center"/>
            </w:pPr>
            <w:r>
              <w:t>1</w:t>
            </w:r>
          </w:p>
        </w:tc>
        <w:tc>
          <w:tcPr>
            <w:tcW w:w="5386" w:type="dxa"/>
            <w:tcBorders>
              <w:top w:val="single" w:sz="4" w:space="0" w:color="B8DDE1" w:themeColor="background1"/>
              <w:bottom w:val="single" w:sz="4" w:space="0" w:color="B8DDE1" w:themeColor="background1"/>
            </w:tcBorders>
          </w:tcPr>
          <w:p w14:paraId="0D030331" w14:textId="2499154A" w:rsidR="005B023F" w:rsidRDefault="005B023F" w:rsidP="005B023F">
            <w:pPr>
              <w:spacing w:before="80" w:after="80"/>
            </w:pPr>
            <w:r>
              <w:rPr>
                <w:rFonts w:eastAsia="Calibri" w:cs="Arial"/>
                <w:lang w:eastAsia="en-US"/>
              </w:rPr>
              <w:t>Welcome – Course Introduction</w:t>
            </w:r>
            <w:r w:rsidRPr="000E3BE5">
              <w:rPr>
                <w:rFonts w:eastAsia="Calibri" w:cs="Arial"/>
                <w:lang w:eastAsia="en-US"/>
              </w:rPr>
              <w:t xml:space="preserve"> and Enlight</w:t>
            </w:r>
          </w:p>
        </w:tc>
        <w:tc>
          <w:tcPr>
            <w:tcW w:w="1767" w:type="dxa"/>
            <w:tcBorders>
              <w:top w:val="single" w:sz="4" w:space="0" w:color="B8DDE1" w:themeColor="background1"/>
              <w:bottom w:val="single" w:sz="4" w:space="0" w:color="B8DDE1" w:themeColor="background1"/>
            </w:tcBorders>
          </w:tcPr>
          <w:p w14:paraId="74A95310" w14:textId="388FB489" w:rsidR="005B023F" w:rsidRDefault="005B023F" w:rsidP="005B023F">
            <w:pPr>
              <w:spacing w:before="80" w:after="80"/>
              <w:jc w:val="center"/>
            </w:pPr>
            <w:r>
              <w:t>-</w:t>
            </w:r>
          </w:p>
        </w:tc>
        <w:tc>
          <w:tcPr>
            <w:tcW w:w="1625" w:type="dxa"/>
            <w:tcBorders>
              <w:top w:val="single" w:sz="4" w:space="0" w:color="B8DDE1" w:themeColor="background1"/>
              <w:bottom w:val="single" w:sz="4" w:space="0" w:color="B8DDE1" w:themeColor="background1"/>
            </w:tcBorders>
          </w:tcPr>
          <w:p w14:paraId="554D77C3" w14:textId="73DC105A" w:rsidR="005B023F" w:rsidRDefault="0091758F" w:rsidP="005B023F">
            <w:pPr>
              <w:spacing w:before="80" w:after="80"/>
              <w:jc w:val="center"/>
            </w:pPr>
            <w:r>
              <w:t>45</w:t>
            </w:r>
            <w:r w:rsidR="005B023F">
              <w:t>-60 mins</w:t>
            </w:r>
          </w:p>
        </w:tc>
      </w:tr>
      <w:tr w:rsidR="005B023F" w14:paraId="720EC0AA" w14:textId="77777777" w:rsidTr="00BF151F">
        <w:trPr>
          <w:jc w:val="center"/>
        </w:trPr>
        <w:tc>
          <w:tcPr>
            <w:tcW w:w="851" w:type="dxa"/>
            <w:tcBorders>
              <w:top w:val="single" w:sz="4" w:space="0" w:color="B8DDE1" w:themeColor="background1"/>
              <w:bottom w:val="single" w:sz="4" w:space="0" w:color="B8DDE1" w:themeColor="background1"/>
            </w:tcBorders>
          </w:tcPr>
          <w:p w14:paraId="31989B2D" w14:textId="1CB99B22" w:rsidR="005B023F" w:rsidRDefault="005B023F" w:rsidP="005B023F">
            <w:pPr>
              <w:spacing w:before="80" w:after="80"/>
              <w:jc w:val="center"/>
            </w:pPr>
            <w:r>
              <w:t>2</w:t>
            </w:r>
          </w:p>
        </w:tc>
        <w:tc>
          <w:tcPr>
            <w:tcW w:w="5386" w:type="dxa"/>
            <w:tcBorders>
              <w:top w:val="single" w:sz="4" w:space="0" w:color="B8DDE1" w:themeColor="background1"/>
              <w:bottom w:val="single" w:sz="4" w:space="0" w:color="B8DDE1" w:themeColor="background1"/>
            </w:tcBorders>
          </w:tcPr>
          <w:p w14:paraId="7F5FD460" w14:textId="60AD6723" w:rsidR="005B023F" w:rsidRDefault="005B023F" w:rsidP="005B023F">
            <w:pPr>
              <w:spacing w:before="80" w:after="80"/>
            </w:pPr>
            <w:r w:rsidRPr="004D084C">
              <w:t>Attracting Great People</w:t>
            </w:r>
          </w:p>
        </w:tc>
        <w:tc>
          <w:tcPr>
            <w:tcW w:w="1767" w:type="dxa"/>
            <w:tcBorders>
              <w:top w:val="single" w:sz="4" w:space="0" w:color="B8DDE1" w:themeColor="background1"/>
              <w:bottom w:val="single" w:sz="4" w:space="0" w:color="B8DDE1" w:themeColor="background1"/>
            </w:tcBorders>
          </w:tcPr>
          <w:p w14:paraId="7240795A" w14:textId="70EEA475" w:rsidR="005B023F" w:rsidRDefault="005B023F" w:rsidP="005B023F">
            <w:pPr>
              <w:spacing w:before="80" w:after="80"/>
              <w:jc w:val="center"/>
            </w:pPr>
            <w:r>
              <w:t>60 mins</w:t>
            </w:r>
          </w:p>
        </w:tc>
        <w:tc>
          <w:tcPr>
            <w:tcW w:w="1625" w:type="dxa"/>
            <w:tcBorders>
              <w:top w:val="single" w:sz="4" w:space="0" w:color="B8DDE1" w:themeColor="background1"/>
              <w:bottom w:val="single" w:sz="4" w:space="0" w:color="B8DDE1" w:themeColor="background1"/>
            </w:tcBorders>
          </w:tcPr>
          <w:p w14:paraId="1A636462" w14:textId="45F52A15" w:rsidR="005B023F" w:rsidRDefault="005B023F" w:rsidP="005B023F">
            <w:pPr>
              <w:spacing w:before="80" w:after="80"/>
              <w:jc w:val="center"/>
            </w:pPr>
            <w:r>
              <w:t>60-90 mins</w:t>
            </w:r>
          </w:p>
        </w:tc>
      </w:tr>
      <w:tr w:rsidR="005B023F" w14:paraId="68D65EE4" w14:textId="77777777" w:rsidTr="00BF151F">
        <w:trPr>
          <w:jc w:val="center"/>
        </w:trPr>
        <w:tc>
          <w:tcPr>
            <w:tcW w:w="851" w:type="dxa"/>
            <w:tcBorders>
              <w:top w:val="single" w:sz="4" w:space="0" w:color="B8DDE1" w:themeColor="background1"/>
              <w:bottom w:val="single" w:sz="4" w:space="0" w:color="B8DDE1" w:themeColor="background1"/>
            </w:tcBorders>
          </w:tcPr>
          <w:p w14:paraId="22C65697" w14:textId="73DAEDA7" w:rsidR="005B023F" w:rsidRDefault="005B023F" w:rsidP="005B023F">
            <w:pPr>
              <w:spacing w:before="80" w:after="80"/>
              <w:jc w:val="center"/>
            </w:pPr>
            <w:r>
              <w:t>3</w:t>
            </w:r>
          </w:p>
        </w:tc>
        <w:tc>
          <w:tcPr>
            <w:tcW w:w="5386" w:type="dxa"/>
            <w:tcBorders>
              <w:top w:val="single" w:sz="4" w:space="0" w:color="B8DDE1" w:themeColor="background1"/>
              <w:bottom w:val="single" w:sz="4" w:space="0" w:color="B8DDE1" w:themeColor="background1"/>
            </w:tcBorders>
          </w:tcPr>
          <w:p w14:paraId="2DF49E05" w14:textId="710B9C4E" w:rsidR="005B023F" w:rsidRPr="004D084C" w:rsidRDefault="005B023F" w:rsidP="005B023F">
            <w:pPr>
              <w:spacing w:before="80" w:after="80"/>
            </w:pPr>
            <w:r>
              <w:t>Recruiting for success</w:t>
            </w:r>
          </w:p>
        </w:tc>
        <w:tc>
          <w:tcPr>
            <w:tcW w:w="1767" w:type="dxa"/>
            <w:tcBorders>
              <w:top w:val="single" w:sz="4" w:space="0" w:color="B8DDE1" w:themeColor="background1"/>
              <w:bottom w:val="single" w:sz="4" w:space="0" w:color="B8DDE1" w:themeColor="background1"/>
            </w:tcBorders>
          </w:tcPr>
          <w:p w14:paraId="1C5F0461" w14:textId="4E7F4464" w:rsidR="005B023F" w:rsidRDefault="005B023F" w:rsidP="005B023F">
            <w:pPr>
              <w:spacing w:before="80" w:after="80"/>
              <w:jc w:val="center"/>
            </w:pPr>
            <w:r>
              <w:t>60 mins</w:t>
            </w:r>
          </w:p>
        </w:tc>
        <w:tc>
          <w:tcPr>
            <w:tcW w:w="1625" w:type="dxa"/>
            <w:tcBorders>
              <w:top w:val="single" w:sz="4" w:space="0" w:color="B8DDE1" w:themeColor="background1"/>
              <w:bottom w:val="single" w:sz="4" w:space="0" w:color="B8DDE1" w:themeColor="background1"/>
            </w:tcBorders>
          </w:tcPr>
          <w:p w14:paraId="0437B98F" w14:textId="6F9130B6" w:rsidR="005B023F" w:rsidRDefault="005B023F" w:rsidP="005B023F">
            <w:pPr>
              <w:spacing w:before="80" w:after="80"/>
              <w:jc w:val="center"/>
            </w:pPr>
            <w:r>
              <w:t>60-90 mins</w:t>
            </w:r>
          </w:p>
        </w:tc>
      </w:tr>
      <w:tr w:rsidR="005B023F" w14:paraId="162DBDE6" w14:textId="77777777" w:rsidTr="00BF151F">
        <w:trPr>
          <w:jc w:val="center"/>
        </w:trPr>
        <w:tc>
          <w:tcPr>
            <w:tcW w:w="851" w:type="dxa"/>
            <w:tcBorders>
              <w:top w:val="single" w:sz="4" w:space="0" w:color="B8DDE1" w:themeColor="background1"/>
              <w:bottom w:val="single" w:sz="4" w:space="0" w:color="B8DDE1" w:themeColor="background1"/>
            </w:tcBorders>
          </w:tcPr>
          <w:p w14:paraId="36EE04A4" w14:textId="30DC1C5A" w:rsidR="005B023F" w:rsidRDefault="005B023F" w:rsidP="005B023F">
            <w:pPr>
              <w:spacing w:before="80" w:after="80"/>
              <w:jc w:val="center"/>
            </w:pPr>
            <w:r>
              <w:t>4</w:t>
            </w:r>
          </w:p>
        </w:tc>
        <w:tc>
          <w:tcPr>
            <w:tcW w:w="5386" w:type="dxa"/>
            <w:tcBorders>
              <w:top w:val="single" w:sz="4" w:space="0" w:color="B8DDE1" w:themeColor="background1"/>
              <w:bottom w:val="single" w:sz="4" w:space="0" w:color="B8DDE1" w:themeColor="background1"/>
            </w:tcBorders>
          </w:tcPr>
          <w:p w14:paraId="6434D6C7" w14:textId="6C56A57F" w:rsidR="005B023F" w:rsidRPr="004D084C" w:rsidRDefault="005B023F" w:rsidP="005B023F">
            <w:pPr>
              <w:spacing w:before="80" w:after="80"/>
            </w:pPr>
            <w:r w:rsidRPr="004D084C">
              <w:t xml:space="preserve">Payroll Leave and The Law Part </w:t>
            </w:r>
            <w:r>
              <w:t>One</w:t>
            </w:r>
          </w:p>
        </w:tc>
        <w:tc>
          <w:tcPr>
            <w:tcW w:w="1767" w:type="dxa"/>
            <w:tcBorders>
              <w:top w:val="single" w:sz="4" w:space="0" w:color="B8DDE1" w:themeColor="background1"/>
              <w:bottom w:val="single" w:sz="4" w:space="0" w:color="B8DDE1" w:themeColor="background1"/>
            </w:tcBorders>
          </w:tcPr>
          <w:p w14:paraId="5A2069E8" w14:textId="6AD1F13F" w:rsidR="005B023F" w:rsidRDefault="005B023F" w:rsidP="005B023F">
            <w:pPr>
              <w:spacing w:before="80" w:after="80"/>
              <w:jc w:val="center"/>
            </w:pPr>
            <w:r>
              <w:t>90 mins</w:t>
            </w:r>
          </w:p>
        </w:tc>
        <w:tc>
          <w:tcPr>
            <w:tcW w:w="1625" w:type="dxa"/>
            <w:tcBorders>
              <w:top w:val="single" w:sz="4" w:space="0" w:color="B8DDE1" w:themeColor="background1"/>
              <w:bottom w:val="single" w:sz="4" w:space="0" w:color="B8DDE1" w:themeColor="background1"/>
            </w:tcBorders>
          </w:tcPr>
          <w:p w14:paraId="288BCC6A" w14:textId="3006AF94" w:rsidR="005B023F" w:rsidRDefault="005B023F" w:rsidP="005B023F">
            <w:pPr>
              <w:spacing w:before="80" w:after="80"/>
              <w:jc w:val="center"/>
            </w:pPr>
            <w:r>
              <w:t>60-90 mins</w:t>
            </w:r>
          </w:p>
        </w:tc>
      </w:tr>
      <w:tr w:rsidR="005B023F" w14:paraId="1403A218" w14:textId="77777777" w:rsidTr="00BF151F">
        <w:trPr>
          <w:jc w:val="center"/>
        </w:trPr>
        <w:tc>
          <w:tcPr>
            <w:tcW w:w="851" w:type="dxa"/>
            <w:tcBorders>
              <w:top w:val="single" w:sz="4" w:space="0" w:color="B8DDE1" w:themeColor="background1"/>
              <w:bottom w:val="single" w:sz="4" w:space="0" w:color="B8DDE1" w:themeColor="background1"/>
            </w:tcBorders>
          </w:tcPr>
          <w:p w14:paraId="3E58F1DA" w14:textId="6A6E1CE7" w:rsidR="005B023F" w:rsidRDefault="005B023F" w:rsidP="005B023F">
            <w:pPr>
              <w:spacing w:before="80" w:after="80"/>
              <w:jc w:val="center"/>
            </w:pPr>
            <w:r>
              <w:t>5</w:t>
            </w:r>
          </w:p>
        </w:tc>
        <w:tc>
          <w:tcPr>
            <w:tcW w:w="5386" w:type="dxa"/>
            <w:tcBorders>
              <w:top w:val="single" w:sz="4" w:space="0" w:color="B8DDE1" w:themeColor="background1"/>
              <w:bottom w:val="single" w:sz="4" w:space="0" w:color="B8DDE1" w:themeColor="background1"/>
            </w:tcBorders>
          </w:tcPr>
          <w:p w14:paraId="75430DC3" w14:textId="2B2C1F82" w:rsidR="005B023F" w:rsidRPr="004D084C" w:rsidRDefault="005B023F" w:rsidP="005B023F">
            <w:pPr>
              <w:spacing w:before="80" w:after="80"/>
            </w:pPr>
            <w:r w:rsidRPr="004D084C">
              <w:t xml:space="preserve">Payroll Leave and The Law Part </w:t>
            </w:r>
            <w:r>
              <w:t>Two</w:t>
            </w:r>
          </w:p>
        </w:tc>
        <w:tc>
          <w:tcPr>
            <w:tcW w:w="1767" w:type="dxa"/>
            <w:tcBorders>
              <w:top w:val="single" w:sz="4" w:space="0" w:color="B8DDE1" w:themeColor="background1"/>
              <w:bottom w:val="single" w:sz="4" w:space="0" w:color="B8DDE1" w:themeColor="background1"/>
            </w:tcBorders>
          </w:tcPr>
          <w:p w14:paraId="2873DC51" w14:textId="6FF215DE" w:rsidR="005B023F" w:rsidRDefault="005B023F" w:rsidP="005B023F">
            <w:pPr>
              <w:spacing w:before="80" w:after="80"/>
              <w:jc w:val="center"/>
            </w:pPr>
            <w:r>
              <w:t>60 mins</w:t>
            </w:r>
          </w:p>
        </w:tc>
        <w:tc>
          <w:tcPr>
            <w:tcW w:w="1625" w:type="dxa"/>
            <w:tcBorders>
              <w:top w:val="single" w:sz="4" w:space="0" w:color="B8DDE1" w:themeColor="background1"/>
              <w:bottom w:val="single" w:sz="4" w:space="0" w:color="B8DDE1" w:themeColor="background1"/>
            </w:tcBorders>
          </w:tcPr>
          <w:p w14:paraId="7FD7C73E" w14:textId="0B8A852E" w:rsidR="005B023F" w:rsidRDefault="005B023F" w:rsidP="005B023F">
            <w:pPr>
              <w:spacing w:before="80" w:after="80"/>
              <w:jc w:val="center"/>
            </w:pPr>
            <w:r>
              <w:t>60-90 mins</w:t>
            </w:r>
          </w:p>
        </w:tc>
      </w:tr>
      <w:tr w:rsidR="005B023F" w14:paraId="19C3A024" w14:textId="77777777" w:rsidTr="00BF151F">
        <w:trPr>
          <w:jc w:val="center"/>
        </w:trPr>
        <w:tc>
          <w:tcPr>
            <w:tcW w:w="851" w:type="dxa"/>
            <w:tcBorders>
              <w:top w:val="single" w:sz="4" w:space="0" w:color="B8DDE1" w:themeColor="background1"/>
              <w:bottom w:val="single" w:sz="4" w:space="0" w:color="B8DDE1" w:themeColor="background1"/>
            </w:tcBorders>
          </w:tcPr>
          <w:p w14:paraId="5FD5A0E5" w14:textId="00E34E96" w:rsidR="005B023F" w:rsidRDefault="005B023F" w:rsidP="005B023F">
            <w:pPr>
              <w:spacing w:before="80" w:after="80"/>
              <w:jc w:val="center"/>
            </w:pPr>
            <w:r>
              <w:t>6</w:t>
            </w:r>
          </w:p>
        </w:tc>
        <w:tc>
          <w:tcPr>
            <w:tcW w:w="5386" w:type="dxa"/>
            <w:tcBorders>
              <w:top w:val="single" w:sz="4" w:space="0" w:color="B8DDE1" w:themeColor="background1"/>
              <w:bottom w:val="single" w:sz="4" w:space="0" w:color="B8DDE1" w:themeColor="background1"/>
            </w:tcBorders>
          </w:tcPr>
          <w:p w14:paraId="218A4FFA" w14:textId="6A134767" w:rsidR="005B023F" w:rsidRPr="004D084C" w:rsidRDefault="005B023F" w:rsidP="005B023F">
            <w:pPr>
              <w:spacing w:before="80" w:after="80"/>
            </w:pPr>
            <w:r w:rsidRPr="004D084C">
              <w:t>Onboarding</w:t>
            </w:r>
            <w:r>
              <w:t xml:space="preserve"> &amp; Retaining Staff</w:t>
            </w:r>
          </w:p>
        </w:tc>
        <w:tc>
          <w:tcPr>
            <w:tcW w:w="1767" w:type="dxa"/>
            <w:tcBorders>
              <w:top w:val="single" w:sz="4" w:space="0" w:color="B8DDE1" w:themeColor="background1"/>
              <w:bottom w:val="single" w:sz="4" w:space="0" w:color="B8DDE1" w:themeColor="background1"/>
            </w:tcBorders>
          </w:tcPr>
          <w:p w14:paraId="522AFB0B" w14:textId="1F3AF577" w:rsidR="005B023F" w:rsidRDefault="005B023F" w:rsidP="005B023F">
            <w:pPr>
              <w:spacing w:before="80" w:after="80"/>
              <w:jc w:val="center"/>
            </w:pPr>
            <w:r>
              <w:t>60 mins</w:t>
            </w:r>
          </w:p>
        </w:tc>
        <w:tc>
          <w:tcPr>
            <w:tcW w:w="1625" w:type="dxa"/>
            <w:tcBorders>
              <w:top w:val="single" w:sz="4" w:space="0" w:color="B8DDE1" w:themeColor="background1"/>
              <w:bottom w:val="single" w:sz="4" w:space="0" w:color="B8DDE1" w:themeColor="background1"/>
            </w:tcBorders>
          </w:tcPr>
          <w:p w14:paraId="55EDAAF0" w14:textId="28F26A65" w:rsidR="005B023F" w:rsidRDefault="005B023F" w:rsidP="005B023F">
            <w:pPr>
              <w:spacing w:before="80" w:after="80"/>
              <w:jc w:val="center"/>
            </w:pPr>
            <w:r>
              <w:t>60-90 mins</w:t>
            </w:r>
          </w:p>
        </w:tc>
      </w:tr>
      <w:tr w:rsidR="005B023F" w14:paraId="546A2C0A" w14:textId="77777777" w:rsidTr="00BF151F">
        <w:trPr>
          <w:jc w:val="center"/>
        </w:trPr>
        <w:tc>
          <w:tcPr>
            <w:tcW w:w="851" w:type="dxa"/>
            <w:tcBorders>
              <w:top w:val="single" w:sz="4" w:space="0" w:color="B8DDE1" w:themeColor="background1"/>
              <w:bottom w:val="single" w:sz="4" w:space="0" w:color="B8DDE1" w:themeColor="background1"/>
            </w:tcBorders>
          </w:tcPr>
          <w:p w14:paraId="506B7D3D" w14:textId="08284E95" w:rsidR="005B023F" w:rsidRDefault="005B023F" w:rsidP="005B023F">
            <w:pPr>
              <w:spacing w:before="80" w:after="80"/>
              <w:jc w:val="center"/>
            </w:pPr>
            <w:r>
              <w:t>7</w:t>
            </w:r>
          </w:p>
        </w:tc>
        <w:tc>
          <w:tcPr>
            <w:tcW w:w="5386" w:type="dxa"/>
            <w:tcBorders>
              <w:top w:val="single" w:sz="4" w:space="0" w:color="B8DDE1" w:themeColor="background1"/>
              <w:bottom w:val="single" w:sz="4" w:space="0" w:color="B8DDE1" w:themeColor="background1"/>
            </w:tcBorders>
          </w:tcPr>
          <w:p w14:paraId="46B07DB4" w14:textId="1D7EA259" w:rsidR="005B023F" w:rsidRPr="004D084C" w:rsidRDefault="005B023F" w:rsidP="005B023F">
            <w:pPr>
              <w:spacing w:before="80" w:after="80"/>
            </w:pPr>
            <w:r w:rsidRPr="00544705">
              <w:t>Effective Termination Decisions</w:t>
            </w:r>
          </w:p>
        </w:tc>
        <w:tc>
          <w:tcPr>
            <w:tcW w:w="1767" w:type="dxa"/>
            <w:tcBorders>
              <w:top w:val="single" w:sz="4" w:space="0" w:color="B8DDE1" w:themeColor="background1"/>
              <w:bottom w:val="single" w:sz="4" w:space="0" w:color="B8DDE1" w:themeColor="background1"/>
            </w:tcBorders>
          </w:tcPr>
          <w:p w14:paraId="7BD3357C" w14:textId="55444ECB" w:rsidR="005B023F" w:rsidRDefault="005B023F" w:rsidP="005B023F">
            <w:pPr>
              <w:spacing w:before="80" w:after="80"/>
              <w:jc w:val="center"/>
            </w:pPr>
            <w:r>
              <w:t>45 mins</w:t>
            </w:r>
          </w:p>
        </w:tc>
        <w:tc>
          <w:tcPr>
            <w:tcW w:w="1625" w:type="dxa"/>
            <w:tcBorders>
              <w:top w:val="single" w:sz="4" w:space="0" w:color="B8DDE1" w:themeColor="background1"/>
              <w:bottom w:val="single" w:sz="4" w:space="0" w:color="B8DDE1" w:themeColor="background1"/>
            </w:tcBorders>
          </w:tcPr>
          <w:p w14:paraId="70B7C0BE" w14:textId="7BAF0917" w:rsidR="005B023F" w:rsidRDefault="005B023F" w:rsidP="005B023F">
            <w:pPr>
              <w:spacing w:before="80" w:after="80"/>
              <w:jc w:val="center"/>
            </w:pPr>
            <w:r>
              <w:t>45-60 mins</w:t>
            </w:r>
          </w:p>
        </w:tc>
      </w:tr>
    </w:tbl>
    <w:bookmarkEnd w:id="1"/>
    <w:p w14:paraId="53A5CB87" w14:textId="77777777" w:rsidR="00463E7D" w:rsidRDefault="00463E7D" w:rsidP="00463E7D">
      <w:r w:rsidRPr="00463E7D">
        <w:t xml:space="preserve">The six self-paced online modules provide essential background information necessary for meaningful group discussions in the online workshops, so it’s important to complete them beforehand. Completing these modules in advance will enhance your ability to contribute to the discussions and learn from others. </w:t>
      </w:r>
    </w:p>
    <w:p w14:paraId="4094E919" w14:textId="5E112ADA" w:rsidR="00463E7D" w:rsidRPr="00463E7D" w:rsidRDefault="00463E7D" w:rsidP="00463E7D">
      <w:r w:rsidRPr="00463E7D">
        <w:t xml:space="preserve">These workshops will be scheduled at the same time each week throughout the course. The course </w:t>
      </w:r>
      <w:r>
        <w:t>F</w:t>
      </w:r>
      <w:r w:rsidRPr="00463E7D">
        <w:t>acilitator will provide you with the necessary details, and you can also find the workshop access links in the Online Workshop tile on Enlight.</w:t>
      </w:r>
    </w:p>
    <w:p w14:paraId="60B7AF6D" w14:textId="5635D71C" w:rsidR="00463E7D" w:rsidRPr="00463E7D" w:rsidRDefault="00463E7D" w:rsidP="00463E7D">
      <w:r w:rsidRPr="00463E7D">
        <w:t xml:space="preserve">The course team is available to assist with the technical aspects of e-learning, and your </w:t>
      </w:r>
      <w:r>
        <w:t>F</w:t>
      </w:r>
      <w:r w:rsidRPr="00463E7D">
        <w:t xml:space="preserve">acilitator will be your main point of contact, helping you with any issues, including accessing workshop links. Additionally, Enlight offers support through the email address </w:t>
      </w:r>
      <w:hyperlink r:id="rId19" w:history="1">
        <w:r w:rsidRPr="00490A5C">
          <w:rPr>
            <w:rStyle w:val="Hyperlink"/>
          </w:rPr>
          <w:t>elearning.support@dairyaustralia.com.au</w:t>
        </w:r>
      </w:hyperlink>
      <w:r>
        <w:t xml:space="preserve"> </w:t>
      </w:r>
      <w:r w:rsidRPr="00463E7D">
        <w:t>for any questions or guidance you may need.</w:t>
      </w:r>
    </w:p>
    <w:p w14:paraId="67BE0D1D" w14:textId="1A7DEE2F" w:rsidR="00463E7D" w:rsidRPr="00463E7D" w:rsidRDefault="00463E7D" w:rsidP="00463E7D">
      <w:r w:rsidRPr="00463E7D">
        <w:t>The flexibility of online learning allows you to complete the modules at any time that suits you, whether morning, midday, or midnight. We recommend choosing a time when you can focus without distractions. Each module takes approximately 30 to 90 minutes to complete, depending on your experience and familiarity with online learning.</w:t>
      </w:r>
    </w:p>
    <w:p w14:paraId="4F78994B" w14:textId="7A2F2A24" w:rsidR="00463E7D" w:rsidRDefault="00463E7D" w:rsidP="00463E7D">
      <w:pPr>
        <w:rPr>
          <w:b/>
        </w:rPr>
      </w:pPr>
      <w:r w:rsidRPr="00463E7D">
        <w:t xml:space="preserve">To successfully complete the course, it’s expected that you finish all modules and attend each workshop session. If you need to miss a live workshop due to personal or work commitments, contact the facilitator in advance. Each session will be recorded, </w:t>
      </w:r>
      <w:r w:rsidRPr="00463E7D">
        <w:lastRenderedPageBreak/>
        <w:t>and the facilitator can provide a link for you to watch it later, ensuring you don’t miss any content and can stay on track for the next workshop.</w:t>
      </w:r>
    </w:p>
    <w:p w14:paraId="4D572B19" w14:textId="6C274961" w:rsidR="00B96CED" w:rsidRPr="00B96CED" w:rsidRDefault="00B96CED" w:rsidP="00463E7D">
      <w:pPr>
        <w:pStyle w:val="Heading1"/>
        <w:rPr>
          <w:bCs/>
        </w:rPr>
      </w:pPr>
      <w:r w:rsidRPr="00B96CED">
        <w:rPr>
          <w:bCs/>
        </w:rPr>
        <w:t xml:space="preserve">Pre-course </w:t>
      </w:r>
      <w:r w:rsidR="0029171F">
        <w:rPr>
          <w:bCs/>
        </w:rPr>
        <w:t>A</w:t>
      </w:r>
      <w:r w:rsidRPr="00B96CED">
        <w:rPr>
          <w:bCs/>
        </w:rPr>
        <w:t>ctivities</w:t>
      </w:r>
    </w:p>
    <w:p w14:paraId="241D3B38" w14:textId="278F416C" w:rsidR="00B96CED" w:rsidRDefault="00B96CED" w:rsidP="00B96CED">
      <w:r w:rsidRPr="00B96CED">
        <w:t xml:space="preserve">As well as </w:t>
      </w:r>
      <w:r w:rsidR="00193431">
        <w:t>being enrolled in</w:t>
      </w:r>
      <w:r w:rsidRPr="00B96CED">
        <w:t xml:space="preserve"> the Employment Basics course on Enlight, we </w:t>
      </w:r>
      <w:r w:rsidR="00463E7D">
        <w:t xml:space="preserve">will </w:t>
      </w:r>
      <w:r w:rsidR="00193431">
        <w:t>also enrol</w:t>
      </w:r>
      <w:r w:rsidR="00463E7D">
        <w:t xml:space="preserve"> you in the </w:t>
      </w:r>
      <w:hyperlink r:id="rId20" w:history="1">
        <w:r w:rsidRPr="00B96CED">
          <w:rPr>
            <w:rStyle w:val="Hyperlink"/>
          </w:rPr>
          <w:t>Starting a Job in Dairy</w:t>
        </w:r>
      </w:hyperlink>
      <w:r w:rsidR="00463E7D">
        <w:t xml:space="preserve"> course. T</w:t>
      </w:r>
      <w:r w:rsidRPr="00B96CED">
        <w:t xml:space="preserve">his will give </w:t>
      </w:r>
      <w:r w:rsidR="00463E7D">
        <w:t>you the opportunity</w:t>
      </w:r>
      <w:r w:rsidRPr="00B96CED">
        <w:t xml:space="preserve"> to see the pre-start learning modules that Dairy Australia offers for all farm employees.</w:t>
      </w:r>
      <w:r w:rsidR="00193431">
        <w:t xml:space="preserve"> This course will be referred to during the Employment Basics program.</w:t>
      </w:r>
    </w:p>
    <w:p w14:paraId="353CE1F3" w14:textId="77777777" w:rsidR="00BD61A8" w:rsidRDefault="00BD61A8" w:rsidP="00BD61A8">
      <w:pPr>
        <w:pStyle w:val="Heading1"/>
        <w:rPr>
          <w:bCs/>
        </w:rPr>
      </w:pPr>
      <w:r>
        <w:rPr>
          <w:bCs/>
        </w:rPr>
        <w:t>Using this guide</w:t>
      </w:r>
    </w:p>
    <w:p w14:paraId="7BB4F38D" w14:textId="77777777" w:rsidR="00BD61A8" w:rsidRPr="00463E7D" w:rsidRDefault="00BD61A8" w:rsidP="00BD61A8">
      <w:r w:rsidRPr="00463E7D">
        <w:t>It is recommended that you review the reflection questions and activities for the modules in this guide before each workshop. A space has been provided under most tasks which you can populate with responses</w:t>
      </w:r>
      <w:r>
        <w:t>,</w:t>
      </w:r>
      <w:r w:rsidRPr="00463E7D">
        <w:t xml:space="preserve"> ideas </w:t>
      </w:r>
      <w:r>
        <w:t xml:space="preserve">or questions </w:t>
      </w:r>
      <w:r w:rsidRPr="00463E7D">
        <w:t xml:space="preserve">that you draw </w:t>
      </w:r>
      <w:r>
        <w:t>when completing the online module</w:t>
      </w:r>
      <w:r w:rsidRPr="00463E7D">
        <w:t>.</w:t>
      </w:r>
    </w:p>
    <w:p w14:paraId="18ED25C2" w14:textId="31478473" w:rsidR="00E909A2" w:rsidRDefault="00E909A2" w:rsidP="00B96CED">
      <w:r>
        <w:rPr>
          <w:noProof/>
        </w:rPr>
        <mc:AlternateContent>
          <mc:Choice Requires="wpg">
            <w:drawing>
              <wp:anchor distT="0" distB="0" distL="114300" distR="114300" simplePos="0" relativeHeight="251674624" behindDoc="0" locked="0" layoutInCell="1" allowOverlap="1" wp14:anchorId="1FB0EDF8" wp14:editId="6AD37996">
                <wp:simplePos x="0" y="0"/>
                <wp:positionH relativeFrom="column">
                  <wp:posOffset>0</wp:posOffset>
                </wp:positionH>
                <wp:positionV relativeFrom="paragraph">
                  <wp:posOffset>349885</wp:posOffset>
                </wp:positionV>
                <wp:extent cx="6072505" cy="4079875"/>
                <wp:effectExtent l="0" t="0" r="4445" b="0"/>
                <wp:wrapTopAndBottom/>
                <wp:docPr id="432685740" name="Group 20"/>
                <wp:cNvGraphicFramePr/>
                <a:graphic xmlns:a="http://schemas.openxmlformats.org/drawingml/2006/main">
                  <a:graphicData uri="http://schemas.microsoft.com/office/word/2010/wordprocessingGroup">
                    <wpg:wgp>
                      <wpg:cNvGrpSpPr/>
                      <wpg:grpSpPr>
                        <a:xfrm>
                          <a:off x="0" y="0"/>
                          <a:ext cx="6072505" cy="4079875"/>
                          <a:chOff x="0" y="0"/>
                          <a:chExt cx="6072505" cy="4080163"/>
                        </a:xfrm>
                      </wpg:grpSpPr>
                      <wps:wsp>
                        <wps:cNvPr id="197881944" name="Text Box 13"/>
                        <wps:cNvSpPr txBox="1">
                          <a:spLocks noChangeArrowheads="1"/>
                        </wps:cNvSpPr>
                        <wps:spPr bwMode="auto">
                          <a:xfrm>
                            <a:off x="0" y="0"/>
                            <a:ext cx="6072505" cy="4080163"/>
                          </a:xfrm>
                          <a:prstGeom prst="rect">
                            <a:avLst/>
                          </a:prstGeom>
                          <a:solidFill>
                            <a:srgbClr val="EEEEED"/>
                          </a:solidFill>
                          <a:ln w="9525">
                            <a:noFill/>
                            <a:miter lim="800000"/>
                            <a:headEnd/>
                            <a:tailEnd/>
                          </a:ln>
                        </wps:spPr>
                        <wps:txbx>
                          <w:txbxContent>
                            <w:p w14:paraId="72B90CD7" w14:textId="77777777" w:rsidR="00E909A2" w:rsidRDefault="00E909A2" w:rsidP="00E909A2"/>
                          </w:txbxContent>
                        </wps:txbx>
                        <wps:bodyPr rot="0" vert="horz" wrap="square" lIns="91440" tIns="45720" rIns="91440" bIns="45720" anchor="t" anchorCtr="0">
                          <a:noAutofit/>
                        </wps:bodyPr>
                      </wps:wsp>
                      <wps:wsp>
                        <wps:cNvPr id="782221381" name="Text Box 15"/>
                        <wps:cNvSpPr txBox="1">
                          <a:spLocks/>
                        </wps:cNvSpPr>
                        <wps:spPr>
                          <a:xfrm>
                            <a:off x="90056" y="110837"/>
                            <a:ext cx="1898072" cy="3851563"/>
                          </a:xfrm>
                          <a:prstGeom prst="rect">
                            <a:avLst/>
                          </a:prstGeom>
                          <a:solidFill>
                            <a:srgbClr val="DCEEF0"/>
                          </a:solidFill>
                          <a:ln w="6350">
                            <a:solidFill>
                              <a:srgbClr val="EEEEED">
                                <a:lumMod val="75000"/>
                              </a:srgbClr>
                            </a:solidFill>
                          </a:ln>
                        </wps:spPr>
                        <wps:txbx>
                          <w:txbxContent>
                            <w:p w14:paraId="402E8720" w14:textId="77777777" w:rsidR="00E909A2" w:rsidRPr="00BD61A8" w:rsidRDefault="00E909A2" w:rsidP="00E909A2">
                              <w:pPr>
                                <w:rPr>
                                  <w:rFonts w:ascii="Gilroy Bold" w:hAnsi="Gilroy Bold"/>
                                  <w:sz w:val="32"/>
                                  <w:szCs w:val="28"/>
                                </w:rPr>
                              </w:pPr>
                              <w:r w:rsidRPr="00BD61A8">
                                <w:rPr>
                                  <w:rFonts w:ascii="Gilroy Bold" w:hAnsi="Gilroy Bold"/>
                                  <w:sz w:val="32"/>
                                  <w:szCs w:val="28"/>
                                </w:rPr>
                                <w:t>Help using Enlight</w:t>
                              </w:r>
                            </w:p>
                            <w:p w14:paraId="239F8AC6" w14:textId="77777777" w:rsidR="00B92397" w:rsidRPr="00B92397" w:rsidRDefault="00B92397" w:rsidP="00B92397">
                              <w:r w:rsidRPr="00B92397">
                                <w:t xml:space="preserve">Video guides have been created to help all participants use Enlight. These videos are accessed via YouTube. </w:t>
                              </w:r>
                            </w:p>
                            <w:p w14:paraId="3A9B8E85" w14:textId="77777777" w:rsidR="00B92397" w:rsidRPr="00B92397" w:rsidRDefault="00B92397" w:rsidP="00B92397">
                              <w:r w:rsidRPr="00B92397">
                                <w:t>It is recommended that you view these videos, which will assist you to access and use the course.</w:t>
                              </w:r>
                            </w:p>
                            <w:p w14:paraId="54029A22" w14:textId="04D612E5" w:rsidR="00E909A2" w:rsidRPr="00BB54C0" w:rsidRDefault="00E909A2" w:rsidP="00B92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11945273" name="Group 19"/>
                        <wpg:cNvGrpSpPr/>
                        <wpg:grpSpPr>
                          <a:xfrm>
                            <a:off x="2091676" y="110837"/>
                            <a:ext cx="3872706" cy="3851563"/>
                            <a:chOff x="-762360" y="-69273"/>
                            <a:chExt cx="3872706" cy="3851563"/>
                          </a:xfrm>
                        </wpg:grpSpPr>
                        <wps:wsp>
                          <wps:cNvPr id="456025252" name="Text Box 17"/>
                          <wps:cNvSpPr txBox="1">
                            <a:spLocks/>
                          </wps:cNvSpPr>
                          <wps:spPr>
                            <a:xfrm>
                              <a:off x="-762360" y="-69273"/>
                              <a:ext cx="3872706" cy="3851563"/>
                            </a:xfrm>
                            <a:prstGeom prst="rect">
                              <a:avLst/>
                            </a:prstGeom>
                            <a:solidFill>
                              <a:srgbClr val="DCEEF0"/>
                            </a:solidFill>
                            <a:ln w="6350">
                              <a:solidFill>
                                <a:srgbClr val="EEEEED">
                                  <a:lumMod val="75000"/>
                                </a:srgbClr>
                              </a:solidFill>
                            </a:ln>
                          </wps:spPr>
                          <wps:txbx>
                            <w:txbxContent>
                              <w:p w14:paraId="02DFFD72" w14:textId="77777777" w:rsidR="00E909A2" w:rsidRDefault="00E909A2" w:rsidP="00E909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6927042" name="Text Box 19"/>
                          <wps:cNvSpPr txBox="1">
                            <a:spLocks/>
                          </wps:cNvSpPr>
                          <wps:spPr>
                            <a:xfrm>
                              <a:off x="-658091" y="20781"/>
                              <a:ext cx="3697418" cy="658090"/>
                            </a:xfrm>
                            <a:prstGeom prst="rect">
                              <a:avLst/>
                            </a:prstGeom>
                            <a:solidFill>
                              <a:srgbClr val="DBE9BD"/>
                            </a:solidFill>
                            <a:ln w="6350">
                              <a:solidFill>
                                <a:prstClr val="black"/>
                              </a:solidFill>
                            </a:ln>
                          </wps:spPr>
                          <wps:txbx>
                            <w:txbxContent>
                              <w:p w14:paraId="660AB1E3" w14:textId="41C6B45A" w:rsidR="00E909A2" w:rsidRPr="00837695" w:rsidRDefault="00E909A2" w:rsidP="00E909A2">
                                <w:pPr>
                                  <w:spacing w:before="0"/>
                                  <w:rPr>
                                    <w:sz w:val="22"/>
                                  </w:rPr>
                                </w:pPr>
                                <w:r w:rsidRPr="00837695">
                                  <w:rPr>
                                    <w:sz w:val="22"/>
                                  </w:rPr>
                                  <w:t>Obtaining username and password, logging in and resetting password</w:t>
                                </w:r>
                              </w:p>
                              <w:p w14:paraId="43574981" w14:textId="77777777" w:rsidR="00E909A2" w:rsidRPr="0059217C" w:rsidRDefault="00000000" w:rsidP="00E909A2">
                                <w:pPr>
                                  <w:spacing w:before="0"/>
                                  <w:rPr>
                                    <w:sz w:val="22"/>
                                  </w:rPr>
                                </w:pPr>
                                <w:hyperlink r:id="rId21" w:tgtFrame="_blank" w:history="1">
                                  <w:r w:rsidR="00E909A2" w:rsidRPr="00837695">
                                    <w:rPr>
                                      <w:rStyle w:val="Hyperlink"/>
                                      <w:sz w:val="22"/>
                                    </w:rPr>
                                    <w:t>https://www.youtube.com/watch?v=QTcBqhLrAUQ</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8907541" name="Text Box 25"/>
                          <wps:cNvSpPr txBox="1">
                            <a:spLocks/>
                          </wps:cNvSpPr>
                          <wps:spPr>
                            <a:xfrm>
                              <a:off x="-658091" y="1399309"/>
                              <a:ext cx="3697418" cy="478800"/>
                            </a:xfrm>
                            <a:prstGeom prst="rect">
                              <a:avLst/>
                            </a:prstGeom>
                            <a:solidFill>
                              <a:srgbClr val="DBE9BD"/>
                            </a:solidFill>
                            <a:ln w="6350">
                              <a:solidFill>
                                <a:prstClr val="black"/>
                              </a:solidFill>
                            </a:ln>
                          </wps:spPr>
                          <wps:txbx>
                            <w:txbxContent>
                              <w:p w14:paraId="06ABA3E5" w14:textId="0138619E" w:rsidR="00E909A2" w:rsidRPr="00837695" w:rsidRDefault="00E909A2" w:rsidP="00E909A2">
                                <w:pPr>
                                  <w:spacing w:before="0"/>
                                  <w:rPr>
                                    <w:sz w:val="22"/>
                                    <w:lang w:val="en-GB"/>
                                  </w:rPr>
                                </w:pPr>
                                <w:bookmarkStart w:id="2" w:name="_Hlk175128648"/>
                                <w:r w:rsidRPr="00837695">
                                  <w:rPr>
                                    <w:sz w:val="22"/>
                                  </w:rPr>
                                  <w:t>Navigating a Course</w:t>
                                </w:r>
                              </w:p>
                              <w:p w14:paraId="01BB4D5B" w14:textId="77777777" w:rsidR="00E909A2" w:rsidRPr="00837695" w:rsidRDefault="00000000" w:rsidP="00E909A2">
                                <w:pPr>
                                  <w:spacing w:before="0"/>
                                  <w:rPr>
                                    <w:sz w:val="22"/>
                                  </w:rPr>
                                </w:pPr>
                                <w:hyperlink r:id="rId22">
                                  <w:r w:rsidR="00E909A2" w:rsidRPr="00837695">
                                    <w:rPr>
                                      <w:rStyle w:val="Hyperlink"/>
                                      <w:sz w:val="22"/>
                                      <w:lang w:val="en-GB"/>
                                    </w:rPr>
                                    <w:t>https://www.youtube.com/watch?v=hQdflRy9dm4</w:t>
                                  </w:r>
                                </w:hyperlink>
                              </w:p>
                              <w:bookmarkEnd w:id="2"/>
                              <w:p w14:paraId="09934247" w14:textId="77777777" w:rsidR="00E909A2" w:rsidRPr="0059217C" w:rsidRDefault="00E909A2" w:rsidP="00E909A2">
                                <w:pPr>
                                  <w:spacing w:before="0"/>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696606" name="Text Box 27"/>
                          <wps:cNvSpPr txBox="1">
                            <a:spLocks/>
                          </wps:cNvSpPr>
                          <wps:spPr>
                            <a:xfrm>
                              <a:off x="-658091" y="810490"/>
                              <a:ext cx="3697418" cy="477981"/>
                            </a:xfrm>
                            <a:prstGeom prst="rect">
                              <a:avLst/>
                            </a:prstGeom>
                            <a:solidFill>
                              <a:srgbClr val="DBE9BD"/>
                            </a:solidFill>
                            <a:ln w="6350">
                              <a:solidFill>
                                <a:prstClr val="black"/>
                              </a:solidFill>
                            </a:ln>
                          </wps:spPr>
                          <wps:txbx>
                            <w:txbxContent>
                              <w:p w14:paraId="71624355" w14:textId="7F01C03A" w:rsidR="00E909A2" w:rsidRPr="00837695" w:rsidRDefault="00E909A2" w:rsidP="00E909A2">
                                <w:pPr>
                                  <w:spacing w:before="0"/>
                                  <w:rPr>
                                    <w:sz w:val="22"/>
                                  </w:rPr>
                                </w:pPr>
                                <w:r w:rsidRPr="00837695">
                                  <w:rPr>
                                    <w:sz w:val="22"/>
                                  </w:rPr>
                                  <w:t>Navigating Enlight</w:t>
                                </w:r>
                              </w:p>
                              <w:p w14:paraId="61BE04C9" w14:textId="77777777" w:rsidR="00E909A2" w:rsidRPr="0059217C" w:rsidRDefault="00000000" w:rsidP="00E909A2">
                                <w:pPr>
                                  <w:spacing w:before="0"/>
                                  <w:rPr>
                                    <w:sz w:val="22"/>
                                  </w:rPr>
                                </w:pPr>
                                <w:hyperlink r:id="rId23" w:tgtFrame="_blank" w:history="1">
                                  <w:r w:rsidR="00E909A2" w:rsidRPr="00837695">
                                    <w:rPr>
                                      <w:rStyle w:val="Hyperlink"/>
                                      <w:sz w:val="22"/>
                                    </w:rPr>
                                    <w:t>https://www.youtube.com/watch?v=0Eol7Kv0A4Q</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1996489" name="Text Box 19"/>
                          <wps:cNvSpPr txBox="1">
                            <a:spLocks/>
                          </wps:cNvSpPr>
                          <wps:spPr>
                            <a:xfrm>
                              <a:off x="-658091" y="1995055"/>
                              <a:ext cx="3697418" cy="478800"/>
                            </a:xfrm>
                            <a:prstGeom prst="rect">
                              <a:avLst/>
                            </a:prstGeom>
                            <a:solidFill>
                              <a:srgbClr val="C3DA91">
                                <a:lumMod val="60000"/>
                                <a:lumOff val="40000"/>
                              </a:srgbClr>
                            </a:solidFill>
                            <a:ln w="6350">
                              <a:solidFill>
                                <a:prstClr val="black"/>
                              </a:solidFill>
                            </a:ln>
                          </wps:spPr>
                          <wps:txbx>
                            <w:txbxContent>
                              <w:p w14:paraId="51CA79BF" w14:textId="44B786E9" w:rsidR="00E909A2" w:rsidRPr="00837695" w:rsidRDefault="00E909A2" w:rsidP="00E909A2">
                                <w:pPr>
                                  <w:spacing w:before="0"/>
                                  <w:rPr>
                                    <w:sz w:val="22"/>
                                  </w:rPr>
                                </w:pPr>
                                <w:bookmarkStart w:id="3" w:name="_Hlk175128743"/>
                                <w:r w:rsidRPr="00837695">
                                  <w:rPr>
                                    <w:sz w:val="22"/>
                                  </w:rPr>
                                  <w:t>Learning in Enligh</w:t>
                                </w:r>
                                <w:r w:rsidR="00BF151F">
                                  <w:rPr>
                                    <w:sz w:val="22"/>
                                  </w:rPr>
                                  <w:t>t</w:t>
                                </w:r>
                              </w:p>
                              <w:p w14:paraId="5FAD6F59" w14:textId="77777777" w:rsidR="00E909A2" w:rsidRPr="0059217C" w:rsidRDefault="00000000" w:rsidP="00E909A2">
                                <w:pPr>
                                  <w:spacing w:before="0"/>
                                  <w:rPr>
                                    <w:sz w:val="22"/>
                                  </w:rPr>
                                </w:pPr>
                                <w:hyperlink r:id="rId24" w:tgtFrame="_blank" w:history="1">
                                  <w:r w:rsidR="00E909A2" w:rsidRPr="00837695">
                                    <w:rPr>
                                      <w:rStyle w:val="Hyperlink"/>
                                      <w:sz w:val="22"/>
                                    </w:rPr>
                                    <w:t>https://www.youtube.com/watch?v=UKokiiJsRAI</w:t>
                                  </w:r>
                                </w:hyperlink>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4895806" name="Text Box 19"/>
                          <wps:cNvSpPr txBox="1">
                            <a:spLocks/>
                          </wps:cNvSpPr>
                          <wps:spPr>
                            <a:xfrm>
                              <a:off x="-658091" y="2590798"/>
                              <a:ext cx="3697418" cy="478800"/>
                            </a:xfrm>
                            <a:prstGeom prst="rect">
                              <a:avLst/>
                            </a:prstGeom>
                            <a:solidFill>
                              <a:srgbClr val="C3DA91">
                                <a:lumMod val="60000"/>
                                <a:lumOff val="40000"/>
                              </a:srgbClr>
                            </a:solidFill>
                            <a:ln w="6350">
                              <a:solidFill>
                                <a:prstClr val="black"/>
                              </a:solidFill>
                            </a:ln>
                          </wps:spPr>
                          <wps:txbx>
                            <w:txbxContent>
                              <w:p w14:paraId="1B9596CE" w14:textId="4FBF6B37" w:rsidR="00E909A2" w:rsidRPr="00837695" w:rsidRDefault="00E909A2" w:rsidP="00E909A2">
                                <w:pPr>
                                  <w:spacing w:before="0"/>
                                  <w:rPr>
                                    <w:sz w:val="22"/>
                                  </w:rPr>
                                </w:pPr>
                                <w:bookmarkStart w:id="4" w:name="_Hlk175128759"/>
                                <w:r w:rsidRPr="00837695">
                                  <w:rPr>
                                    <w:sz w:val="22"/>
                                  </w:rPr>
                                  <w:t>Communicating in Enlight</w:t>
                                </w:r>
                              </w:p>
                              <w:p w14:paraId="54C71EC6" w14:textId="77777777" w:rsidR="00E909A2" w:rsidRPr="0059217C" w:rsidRDefault="00000000" w:rsidP="00E909A2">
                                <w:pPr>
                                  <w:spacing w:before="0"/>
                                  <w:rPr>
                                    <w:sz w:val="22"/>
                                  </w:rPr>
                                </w:pPr>
                                <w:hyperlink r:id="rId25" w:tgtFrame="_blank" w:history="1">
                                  <w:r w:rsidR="00E909A2" w:rsidRPr="00837695">
                                    <w:rPr>
                                      <w:rStyle w:val="Hyperlink"/>
                                      <w:sz w:val="22"/>
                                    </w:rPr>
                                    <w:t>https://www.youtube.com/watch?v=qVI95B8Hmd0</w:t>
                                  </w:r>
                                </w:hyperlink>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3691330" name="Text Box 19"/>
                          <wps:cNvSpPr txBox="1">
                            <a:spLocks/>
                          </wps:cNvSpPr>
                          <wps:spPr>
                            <a:xfrm>
                              <a:off x="-658091" y="3186544"/>
                              <a:ext cx="3697418" cy="478800"/>
                            </a:xfrm>
                            <a:prstGeom prst="rect">
                              <a:avLst/>
                            </a:prstGeom>
                            <a:solidFill>
                              <a:srgbClr val="C3DA91">
                                <a:lumMod val="60000"/>
                                <a:lumOff val="40000"/>
                              </a:srgbClr>
                            </a:solidFill>
                            <a:ln w="6350">
                              <a:solidFill>
                                <a:prstClr val="black"/>
                              </a:solidFill>
                            </a:ln>
                          </wps:spPr>
                          <wps:txbx>
                            <w:txbxContent>
                              <w:p w14:paraId="75F465C5" w14:textId="42057FBB" w:rsidR="00E909A2" w:rsidRPr="00837695" w:rsidRDefault="00E909A2" w:rsidP="00E909A2">
                                <w:pPr>
                                  <w:spacing w:before="0"/>
                                  <w:rPr>
                                    <w:sz w:val="22"/>
                                  </w:rPr>
                                </w:pPr>
                                <w:bookmarkStart w:id="5" w:name="_Hlk175128856"/>
                                <w:r w:rsidRPr="00837695">
                                  <w:rPr>
                                    <w:sz w:val="22"/>
                                  </w:rPr>
                                  <w:t>Personalising Enlight and</w:t>
                                </w:r>
                                <w:r w:rsidR="00BF151F">
                                  <w:rPr>
                                    <w:sz w:val="22"/>
                                  </w:rPr>
                                  <w:t xml:space="preserve"> </w:t>
                                </w:r>
                                <w:proofErr w:type="spellStart"/>
                                <w:r w:rsidRPr="00837695">
                                  <w:rPr>
                                    <w:sz w:val="22"/>
                                  </w:rPr>
                                  <w:t>MyEnlight</w:t>
                                </w:r>
                                <w:proofErr w:type="spellEnd"/>
                              </w:p>
                              <w:p w14:paraId="3BF14096" w14:textId="77777777" w:rsidR="00E909A2" w:rsidRPr="0059217C" w:rsidRDefault="00000000" w:rsidP="00E909A2">
                                <w:pPr>
                                  <w:spacing w:before="0"/>
                                  <w:rPr>
                                    <w:sz w:val="22"/>
                                  </w:rPr>
                                </w:pPr>
                                <w:hyperlink r:id="rId26" w:tgtFrame="_blank" w:history="1">
                                  <w:r w:rsidR="00E909A2" w:rsidRPr="00837695">
                                    <w:rPr>
                                      <w:rStyle w:val="Hyperlink"/>
                                      <w:sz w:val="22"/>
                                    </w:rPr>
                                    <w:t>https://www.youtube.com/watch?v=UTQWXu4me9g</w:t>
                                  </w:r>
                                </w:hyperlink>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FB0EDF8" id="_x0000_s1037" style="position:absolute;margin-left:0;margin-top:27.55pt;width:478.15pt;height:321.25pt;z-index:251674624;mso-height-relative:margin" coordsize="60725,4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">
                <v:shape id="Text Box 13" o:spid="_x0000_s1038" type="#_x0000_t202" style="position:absolute;width:60725;height:4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" fillcolor="#eeeeed" stroked="f">
                  <v:textbox>
                    <w:txbxContent>
                      <w:p w14:paraId="72B90CD7" w14:textId="77777777" w:rsidR="00E909A2" w:rsidRDefault="00E909A2" w:rsidP="00E909A2"/>
                    </w:txbxContent>
                  </v:textbox>
                </v:shape>
                <v:shape id="Text Box 15" o:spid="_x0000_s1039" type="#_x0000_t202" style="position:absolute;left:900;top:1108;width:18981;height:38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" fillcolor="#dceef0" strokecolor="#b4b4b0" strokeweight=".5pt">
                  <v:path arrowok="t"/>
                  <v:textbox>
                    <w:txbxContent>
                      <w:p w14:paraId="402E8720" w14:textId="77777777" w:rsidR="00E909A2" w:rsidRPr="00BD61A8" w:rsidRDefault="00E909A2" w:rsidP="00E909A2">
                        <w:pPr>
                          <w:rPr>
                            <w:rFonts w:ascii="Gilroy Bold" w:hAnsi="Gilroy Bold"/>
                            <w:sz w:val="32"/>
                            <w:szCs w:val="28"/>
                          </w:rPr>
                        </w:pPr>
                        <w:r w:rsidRPr="00BD61A8">
                          <w:rPr>
                            <w:rFonts w:ascii="Gilroy Bold" w:hAnsi="Gilroy Bold"/>
                            <w:sz w:val="32"/>
                            <w:szCs w:val="28"/>
                          </w:rPr>
                          <w:t>Help using Enlight</w:t>
                        </w:r>
                      </w:p>
                      <w:p w14:paraId="239F8AC6" w14:textId="77777777" w:rsidR="00B92397" w:rsidRPr="00B92397" w:rsidRDefault="00B92397" w:rsidP="00B92397">
                        <w:r w:rsidRPr="00B92397">
                          <w:t xml:space="preserve">Video guides have been created to help all participants use Enlight. These videos are accessed via YouTube. </w:t>
                        </w:r>
                      </w:p>
                      <w:p w14:paraId="3A9B8E85" w14:textId="77777777" w:rsidR="00B92397" w:rsidRPr="00B92397" w:rsidRDefault="00B92397" w:rsidP="00B92397">
                        <w:r w:rsidRPr="00B92397">
                          <w:t>It is recommended that you view these videos, which will assist you to access and use the course.</w:t>
                        </w:r>
                      </w:p>
                      <w:p w14:paraId="54029A22" w14:textId="04D612E5" w:rsidR="00E909A2" w:rsidRPr="00BB54C0" w:rsidRDefault="00E909A2" w:rsidP="00B92397"/>
                    </w:txbxContent>
                  </v:textbox>
                </v:shape>
                <v:group id="Group 19" o:spid="_x0000_s1040" style="position:absolute;left:20916;top:1108;width:38727;height:38516" coordorigin="-7623,-692" coordsize="38727,3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">
                  <v:shape id="Text Box 17" o:spid="_x0000_s1041" type="#_x0000_t202" style="position:absolute;left:-7623;top:-692;width:38726;height:38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" fillcolor="#dceef0" strokecolor="#b4b4b0" strokeweight=".5pt">
                    <v:path arrowok="t"/>
                    <v:textbox>
                      <w:txbxContent>
                        <w:p w14:paraId="02DFFD72" w14:textId="77777777" w:rsidR="00E909A2" w:rsidRDefault="00E909A2" w:rsidP="00E909A2"/>
                      </w:txbxContent>
                    </v:textbox>
                  </v:shape>
                  <v:shape id="Text Box 19" o:spid="_x0000_s1042" type="#_x0000_t202" style="position:absolute;left:-6580;top:207;width:36973;height:6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" fillcolor="#dbe9bd" strokeweight=".5pt">
                    <v:path arrowok="t"/>
                    <v:textbox>
                      <w:txbxContent>
                        <w:p w14:paraId="660AB1E3" w14:textId="41C6B45A" w:rsidR="00E909A2" w:rsidRPr="00837695" w:rsidRDefault="00E909A2" w:rsidP="00E909A2">
                          <w:pPr>
                            <w:spacing w:before="0"/>
                            <w:rPr>
                              <w:sz w:val="22"/>
                            </w:rPr>
                          </w:pPr>
                          <w:r w:rsidRPr="00837695">
                            <w:rPr>
                              <w:sz w:val="22"/>
                            </w:rPr>
                            <w:t>Obtaining username and password, logging in and resetting password</w:t>
                          </w:r>
                        </w:p>
                        <w:p w14:paraId="43574981" w14:textId="77777777" w:rsidR="00E909A2" w:rsidRPr="0059217C" w:rsidRDefault="00000000" w:rsidP="00E909A2">
                          <w:pPr>
                            <w:spacing w:before="0"/>
                            <w:rPr>
                              <w:sz w:val="22"/>
                            </w:rPr>
                          </w:pPr>
                          <w:hyperlink r:id="rId32" w:tgtFrame="_blank" w:history="1">
                            <w:r w:rsidR="00E909A2" w:rsidRPr="00837695">
                              <w:rPr>
                                <w:rStyle w:val="Hyperlink"/>
                                <w:sz w:val="22"/>
                              </w:rPr>
                              <w:t>https://www.youtube.com/watch?v=QTcBqhLrAUQ</w:t>
                            </w:r>
                          </w:hyperlink>
                        </w:p>
                      </w:txbxContent>
                    </v:textbox>
                  </v:shape>
                  <v:shape id="Text Box 25" o:spid="_x0000_s1043" type="#_x0000_t202" style="position:absolute;left:-6580;top:13993;width:36973;height:4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" fillcolor="#dbe9bd" strokeweight=".5pt">
                    <v:path arrowok="t"/>
                    <v:textbox>
                      <w:txbxContent>
                        <w:p w14:paraId="06ABA3E5" w14:textId="0138619E" w:rsidR="00E909A2" w:rsidRPr="00837695" w:rsidRDefault="00E909A2" w:rsidP="00E909A2">
                          <w:pPr>
                            <w:spacing w:before="0"/>
                            <w:rPr>
                              <w:sz w:val="22"/>
                              <w:lang w:val="en-GB"/>
                            </w:rPr>
                          </w:pPr>
                          <w:bookmarkStart w:id="6" w:name="_Hlk175128648"/>
                          <w:r w:rsidRPr="00837695">
                            <w:rPr>
                              <w:sz w:val="22"/>
                            </w:rPr>
                            <w:t>Navigating a Course</w:t>
                          </w:r>
                        </w:p>
                        <w:p w14:paraId="01BB4D5B" w14:textId="77777777" w:rsidR="00E909A2" w:rsidRPr="00837695" w:rsidRDefault="00000000" w:rsidP="00E909A2">
                          <w:pPr>
                            <w:spacing w:before="0"/>
                            <w:rPr>
                              <w:sz w:val="22"/>
                            </w:rPr>
                          </w:pPr>
                          <w:hyperlink r:id="rId33">
                            <w:r w:rsidR="00E909A2" w:rsidRPr="00837695">
                              <w:rPr>
                                <w:rStyle w:val="Hyperlink"/>
                                <w:sz w:val="22"/>
                                <w:lang w:val="en-GB"/>
                              </w:rPr>
                              <w:t>https://www.youtube.com/watch?v=hQdflRy9dm4</w:t>
                            </w:r>
                          </w:hyperlink>
                        </w:p>
                        <w:bookmarkEnd w:id="6"/>
                        <w:p w14:paraId="09934247" w14:textId="77777777" w:rsidR="00E909A2" w:rsidRPr="0059217C" w:rsidRDefault="00E909A2" w:rsidP="00E909A2">
                          <w:pPr>
                            <w:spacing w:before="0"/>
                            <w:rPr>
                              <w:sz w:val="22"/>
                            </w:rPr>
                          </w:pPr>
                        </w:p>
                      </w:txbxContent>
                    </v:textbox>
                  </v:shape>
                  <v:shape id="Text Box 27" o:spid="_x0000_s1044" type="#_x0000_t202" style="position:absolute;left:-6580;top:8104;width:36973;height:4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" fillcolor="#dbe9bd" strokeweight=".5pt">
                    <v:path arrowok="t"/>
                    <v:textbox>
                      <w:txbxContent>
                        <w:p w14:paraId="71624355" w14:textId="7F01C03A" w:rsidR="00E909A2" w:rsidRPr="00837695" w:rsidRDefault="00E909A2" w:rsidP="00E909A2">
                          <w:pPr>
                            <w:spacing w:before="0"/>
                            <w:rPr>
                              <w:sz w:val="22"/>
                            </w:rPr>
                          </w:pPr>
                          <w:r w:rsidRPr="00837695">
                            <w:rPr>
                              <w:sz w:val="22"/>
                            </w:rPr>
                            <w:t>Navigating Enlight</w:t>
                          </w:r>
                        </w:p>
                        <w:p w14:paraId="61BE04C9" w14:textId="77777777" w:rsidR="00E909A2" w:rsidRPr="0059217C" w:rsidRDefault="00000000" w:rsidP="00E909A2">
                          <w:pPr>
                            <w:spacing w:before="0"/>
                            <w:rPr>
                              <w:sz w:val="22"/>
                            </w:rPr>
                          </w:pPr>
                          <w:hyperlink r:id="rId34" w:tgtFrame="_blank" w:history="1">
                            <w:r w:rsidR="00E909A2" w:rsidRPr="00837695">
                              <w:rPr>
                                <w:rStyle w:val="Hyperlink"/>
                                <w:sz w:val="22"/>
                              </w:rPr>
                              <w:t>https://www.youtube.com/watch?v=0Eol7Kv0A4Q</w:t>
                            </w:r>
                          </w:hyperlink>
                        </w:p>
                      </w:txbxContent>
                    </v:textbox>
                  </v:shape>
                  <v:shape id="Text Box 19" o:spid="_x0000_s1045" type="#_x0000_t202" style="position:absolute;left:-6580;top:19950;width:36973;height:4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" fillcolor="#dbe9bd" strokeweight=".5pt">
                    <v:path arrowok="t"/>
                    <v:textbox>
                      <w:txbxContent>
                        <w:p w14:paraId="51CA79BF" w14:textId="44B786E9" w:rsidR="00E909A2" w:rsidRPr="00837695" w:rsidRDefault="00E909A2" w:rsidP="00E909A2">
                          <w:pPr>
                            <w:spacing w:before="0"/>
                            <w:rPr>
                              <w:sz w:val="22"/>
                            </w:rPr>
                          </w:pPr>
                          <w:bookmarkStart w:id="7" w:name="_Hlk175128743"/>
                          <w:r w:rsidRPr="00837695">
                            <w:rPr>
                              <w:sz w:val="22"/>
                            </w:rPr>
                            <w:t>Learning in Enligh</w:t>
                          </w:r>
                          <w:r w:rsidR="00BF151F">
                            <w:rPr>
                              <w:sz w:val="22"/>
                            </w:rPr>
                            <w:t>t</w:t>
                          </w:r>
                        </w:p>
                        <w:p w14:paraId="5FAD6F59" w14:textId="77777777" w:rsidR="00E909A2" w:rsidRPr="0059217C" w:rsidRDefault="00000000" w:rsidP="00E909A2">
                          <w:pPr>
                            <w:spacing w:before="0"/>
                            <w:rPr>
                              <w:sz w:val="22"/>
                            </w:rPr>
                          </w:pPr>
                          <w:hyperlink r:id="rId35" w:tgtFrame="_blank" w:history="1">
                            <w:r w:rsidR="00E909A2" w:rsidRPr="00837695">
                              <w:rPr>
                                <w:rStyle w:val="Hyperlink"/>
                                <w:sz w:val="22"/>
                              </w:rPr>
                              <w:t>https://www.youtube.com/watch?v=UKokiiJsRAI</w:t>
                            </w:r>
                          </w:hyperlink>
                          <w:bookmarkEnd w:id="7"/>
                        </w:p>
                      </w:txbxContent>
                    </v:textbox>
                  </v:shape>
                  <v:shape id="Text Box 19" o:spid="_x0000_s1046" type="#_x0000_t202" style="position:absolute;left:-6580;top:25907;width:36973;height:4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" fillcolor="#dbe9bd" strokeweight=".5pt">
                    <v:path arrowok="t"/>
                    <v:textbox>
                      <w:txbxContent>
                        <w:p w14:paraId="1B9596CE" w14:textId="4FBF6B37" w:rsidR="00E909A2" w:rsidRPr="00837695" w:rsidRDefault="00E909A2" w:rsidP="00E909A2">
                          <w:pPr>
                            <w:spacing w:before="0"/>
                            <w:rPr>
                              <w:sz w:val="22"/>
                            </w:rPr>
                          </w:pPr>
                          <w:bookmarkStart w:id="8" w:name="_Hlk175128759"/>
                          <w:r w:rsidRPr="00837695">
                            <w:rPr>
                              <w:sz w:val="22"/>
                            </w:rPr>
                            <w:t>Communicating in Enlight</w:t>
                          </w:r>
                        </w:p>
                        <w:p w14:paraId="54C71EC6" w14:textId="77777777" w:rsidR="00E909A2" w:rsidRPr="0059217C" w:rsidRDefault="00000000" w:rsidP="00E909A2">
                          <w:pPr>
                            <w:spacing w:before="0"/>
                            <w:rPr>
                              <w:sz w:val="22"/>
                            </w:rPr>
                          </w:pPr>
                          <w:hyperlink r:id="rId36" w:tgtFrame="_blank" w:history="1">
                            <w:r w:rsidR="00E909A2" w:rsidRPr="00837695">
                              <w:rPr>
                                <w:rStyle w:val="Hyperlink"/>
                                <w:sz w:val="22"/>
                              </w:rPr>
                              <w:t>https://www.youtube.com/watch?v=qVI95B8Hmd0</w:t>
                            </w:r>
                          </w:hyperlink>
                          <w:bookmarkEnd w:id="8"/>
                        </w:p>
                      </w:txbxContent>
                    </v:textbox>
                  </v:shape>
                  <v:shape id="Text Box 19" o:spid="_x0000_s1047" type="#_x0000_t202" style="position:absolute;left:-6580;top:31865;width:36973;height:4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" fillcolor="#dbe9bd" strokeweight=".5pt">
                    <v:path arrowok="t"/>
                    <v:textbox>
                      <w:txbxContent>
                        <w:p w14:paraId="75F465C5" w14:textId="42057FBB" w:rsidR="00E909A2" w:rsidRPr="00837695" w:rsidRDefault="00E909A2" w:rsidP="00E909A2">
                          <w:pPr>
                            <w:spacing w:before="0"/>
                            <w:rPr>
                              <w:sz w:val="22"/>
                            </w:rPr>
                          </w:pPr>
                          <w:bookmarkStart w:id="9" w:name="_Hlk175128856"/>
                          <w:r w:rsidRPr="00837695">
                            <w:rPr>
                              <w:sz w:val="22"/>
                            </w:rPr>
                            <w:t>Personalising Enlight and</w:t>
                          </w:r>
                          <w:r w:rsidR="00BF151F">
                            <w:rPr>
                              <w:sz w:val="22"/>
                            </w:rPr>
                            <w:t xml:space="preserve"> </w:t>
                          </w:r>
                          <w:proofErr w:type="spellStart"/>
                          <w:r w:rsidRPr="00837695">
                            <w:rPr>
                              <w:sz w:val="22"/>
                            </w:rPr>
                            <w:t>MyEnlight</w:t>
                          </w:r>
                          <w:proofErr w:type="spellEnd"/>
                        </w:p>
                        <w:p w14:paraId="3BF14096" w14:textId="77777777" w:rsidR="00E909A2" w:rsidRPr="0059217C" w:rsidRDefault="00000000" w:rsidP="00E909A2">
                          <w:pPr>
                            <w:spacing w:before="0"/>
                            <w:rPr>
                              <w:sz w:val="22"/>
                            </w:rPr>
                          </w:pPr>
                          <w:hyperlink r:id="rId37" w:tgtFrame="_blank" w:history="1">
                            <w:r w:rsidR="00E909A2" w:rsidRPr="00837695">
                              <w:rPr>
                                <w:rStyle w:val="Hyperlink"/>
                                <w:sz w:val="22"/>
                              </w:rPr>
                              <w:t>https://www.youtube.com/watch?v=UTQWXu4me9g</w:t>
                            </w:r>
                          </w:hyperlink>
                          <w:bookmarkEnd w:id="9"/>
                        </w:p>
                      </w:txbxContent>
                    </v:textbox>
                  </v:shape>
                </v:group>
                <w10:wrap type="topAndBottom"/>
              </v:group>
            </w:pict>
          </mc:Fallback>
        </mc:AlternateContent>
      </w:r>
    </w:p>
    <w:p w14:paraId="70F07FD9" w14:textId="68020ADD" w:rsidR="00BF151F" w:rsidRDefault="00BF151F">
      <w:pPr>
        <w:spacing w:before="0" w:line="240" w:lineRule="auto"/>
      </w:pPr>
      <w:r>
        <w:br w:type="page"/>
      </w:r>
    </w:p>
    <w:p w14:paraId="5D98786D" w14:textId="7900084C" w:rsidR="00341A35" w:rsidRPr="001A6F1B" w:rsidRDefault="00846EA8" w:rsidP="001A6F1B">
      <w:pPr>
        <w:pStyle w:val="Heading1"/>
        <w:rPr>
          <w:bCs/>
        </w:rPr>
      </w:pPr>
      <w:r w:rsidRPr="001A6F1B">
        <w:rPr>
          <w:bCs/>
        </w:rPr>
        <w:lastRenderedPageBreak/>
        <w:t xml:space="preserve">Online Workshop </w:t>
      </w:r>
      <w:r w:rsidR="00FD46C8">
        <w:rPr>
          <w:bCs/>
        </w:rPr>
        <w:t>R</w:t>
      </w:r>
      <w:r w:rsidRPr="001A6F1B">
        <w:rPr>
          <w:bCs/>
        </w:rPr>
        <w:t>ules of Engagement</w:t>
      </w:r>
    </w:p>
    <w:p w14:paraId="6C2B8A60" w14:textId="77777777" w:rsidR="00BD61A8" w:rsidRDefault="001A6F1B" w:rsidP="001A6F1B">
      <w:r w:rsidRPr="001A6F1B">
        <w:t xml:space="preserve">To ensure a smooth and productive discussion during the online workshop, it's essential to establish clear "rules of engagement" and ensure everyone is comfortable using the video conferencing software. The facilitator and consultant will demonstrate the key features of the platform and address any questions. They will also collaborate with </w:t>
      </w:r>
      <w:r w:rsidR="00BD61A8">
        <w:t xml:space="preserve">you as a </w:t>
      </w:r>
      <w:r w:rsidRPr="001A6F1B">
        <w:t xml:space="preserve">group to confirm the "rules" everyone agrees on. </w:t>
      </w:r>
    </w:p>
    <w:p w14:paraId="5C15D336" w14:textId="51315235" w:rsidR="001A6F1B" w:rsidRPr="001A6F1B" w:rsidRDefault="001A6F1B" w:rsidP="001A6F1B">
      <w:r w:rsidRPr="001A6F1B">
        <w:t>Here are some suggested guidelines for effective online discussions:</w:t>
      </w:r>
    </w:p>
    <w:p w14:paraId="4C54A15F" w14:textId="177102BA" w:rsidR="001A6F1B" w:rsidRPr="001A6F1B" w:rsidRDefault="001A6F1B" w:rsidP="001A6F1B">
      <w:pPr>
        <w:numPr>
          <w:ilvl w:val="0"/>
          <w:numId w:val="26"/>
        </w:numPr>
      </w:pPr>
      <w:r w:rsidRPr="001A6F1B">
        <w:rPr>
          <w:b/>
          <w:bCs/>
        </w:rPr>
        <w:t>Actively</w:t>
      </w:r>
      <w:r>
        <w:rPr>
          <w:b/>
          <w:bCs/>
        </w:rPr>
        <w:t xml:space="preserve"> Participate</w:t>
      </w:r>
      <w:r w:rsidRPr="001A6F1B">
        <w:rPr>
          <w:b/>
          <w:bCs/>
        </w:rPr>
        <w:t>:</w:t>
      </w:r>
      <w:r w:rsidRPr="001A6F1B">
        <w:t xml:space="preserve"> Everyone is expected to contribute to the conversation. A shared learning environment is most effective when all participants share their experiences and opinions on the topic.</w:t>
      </w:r>
    </w:p>
    <w:p w14:paraId="65BFA2C9" w14:textId="5908B734" w:rsidR="001A6F1B" w:rsidRPr="001A6F1B" w:rsidRDefault="001A6F1B" w:rsidP="001A6F1B">
      <w:pPr>
        <w:numPr>
          <w:ilvl w:val="0"/>
          <w:numId w:val="26"/>
        </w:numPr>
      </w:pPr>
      <w:r w:rsidRPr="001A6F1B">
        <w:rPr>
          <w:b/>
          <w:bCs/>
        </w:rPr>
        <w:t>Support Each Other:</w:t>
      </w:r>
      <w:r w:rsidRPr="001A6F1B">
        <w:t xml:space="preserve"> Interactive discussions are a valuable learning tool. Participants can act as additional facilitators, helping each other navigate the content</w:t>
      </w:r>
      <w:r>
        <w:t xml:space="preserve"> and share their experiences</w:t>
      </w:r>
      <w:r w:rsidRPr="001A6F1B">
        <w:t>. The group benefits when everyone is open to learning from one another. This is especially important in a diverse group, where experienced farmers can mentor those newer to dairy farming.</w:t>
      </w:r>
    </w:p>
    <w:p w14:paraId="03D4DABB" w14:textId="77777777" w:rsidR="001A6F1B" w:rsidRPr="001A6F1B" w:rsidRDefault="001A6F1B" w:rsidP="001A6F1B">
      <w:pPr>
        <w:numPr>
          <w:ilvl w:val="0"/>
          <w:numId w:val="26"/>
        </w:numPr>
      </w:pPr>
      <w:r w:rsidRPr="001A6F1B">
        <w:rPr>
          <w:b/>
          <w:bCs/>
        </w:rPr>
        <w:t>Communicate Appropriately:</w:t>
      </w:r>
      <w:r w:rsidRPr="001A6F1B">
        <w:t xml:space="preserve"> Professional communication is essential. Speak respectfully and clearly, and keep your contributions concise to allow everyone a chance to speak. Avoid speaking over others, and use the "mute" function when you're not talking to minimize background noise. Use the "raise your hand" feature, either literally or through the software, to indicate when you'd like to speak, helping the facilitator manage the flow of the discussion.</w:t>
      </w:r>
    </w:p>
    <w:p w14:paraId="17D7E604" w14:textId="77777777" w:rsidR="001A6F1B" w:rsidRPr="001A6F1B" w:rsidRDefault="001A6F1B" w:rsidP="001A6F1B">
      <w:pPr>
        <w:numPr>
          <w:ilvl w:val="0"/>
          <w:numId w:val="26"/>
        </w:numPr>
      </w:pPr>
      <w:r w:rsidRPr="001A6F1B">
        <w:rPr>
          <w:b/>
          <w:bCs/>
        </w:rPr>
        <w:t>Respect Diversity:</w:t>
      </w:r>
      <w:r w:rsidRPr="001A6F1B">
        <w:t xml:space="preserve"> The virtual workshop must be a safe space for people of all races, genders, ages, sexual orientations, religions, disabilities, and socioeconomic backgrounds. Discriminatory comments, jokes, and offensive language are strictly unacceptable. Our diverse, multicultural world should be celebrated and respected.</w:t>
      </w:r>
    </w:p>
    <w:p w14:paraId="509FF621" w14:textId="77777777" w:rsidR="001A6F1B" w:rsidRPr="001A6F1B" w:rsidRDefault="001A6F1B" w:rsidP="001A6F1B">
      <w:pPr>
        <w:numPr>
          <w:ilvl w:val="0"/>
          <w:numId w:val="26"/>
        </w:numPr>
      </w:pPr>
      <w:r w:rsidRPr="001A6F1B">
        <w:rPr>
          <w:b/>
          <w:bCs/>
        </w:rPr>
        <w:t>Avoid "Flaming":</w:t>
      </w:r>
      <w:r w:rsidRPr="001A6F1B">
        <w:t xml:space="preserve"> In an online setting, it's easy to feel detached, and misunderstandings can occur. While constructive criticism is valuable, it must be delivered respectfully and thoughtfully. Personal attacks, rants, and the use of profanity are not acceptable.</w:t>
      </w:r>
    </w:p>
    <w:p w14:paraId="23B21F31" w14:textId="77777777" w:rsidR="001A6F1B" w:rsidRPr="001A6F1B" w:rsidRDefault="001A6F1B" w:rsidP="001A6F1B">
      <w:r w:rsidRPr="001A6F1B">
        <w:t>As a group, take time to agree on what you consider appropriate engagement for the duration of the program.</w:t>
      </w:r>
    </w:p>
    <w:p w14:paraId="797CD8CA" w14:textId="77777777" w:rsidR="00C06835" w:rsidRPr="00C06835" w:rsidRDefault="00C06835" w:rsidP="00C06835"/>
    <w:p w14:paraId="0CB22E6E" w14:textId="70E39486" w:rsidR="00BD61A8" w:rsidRDefault="00B96CED">
      <w:pPr>
        <w:spacing w:before="0" w:line="240" w:lineRule="auto"/>
      </w:pPr>
      <w:r>
        <w:br w:type="page"/>
      </w:r>
    </w:p>
    <w:p w14:paraId="70B11832" w14:textId="097DB42F" w:rsidR="00BF151F" w:rsidRDefault="00BF151F" w:rsidP="00BF151F">
      <w:pPr>
        <w:pStyle w:val="Heading1"/>
      </w:pPr>
      <w:r>
        <w:lastRenderedPageBreak/>
        <w:t>Action Plan</w:t>
      </w:r>
    </w:p>
    <w:p w14:paraId="516E74C2" w14:textId="51114630" w:rsidR="00BF151F" w:rsidRPr="00BF151F" w:rsidRDefault="00BF151F" w:rsidP="00BF151F">
      <w:r w:rsidRPr="00BF151F">
        <w:t>As you progress through the Employment Basics workshops</w:t>
      </w:r>
      <w:r>
        <w:t xml:space="preserve">, </w:t>
      </w:r>
      <w:r w:rsidRPr="00BF151F">
        <w:t>you will come across practical ideas and options that you could apply in your farm business. Make a note of things you intend to put into ACTION.</w:t>
      </w:r>
    </w:p>
    <w:p w14:paraId="465E782C" w14:textId="77777777" w:rsidR="00BF151F" w:rsidRDefault="00BF151F" w:rsidP="00BF151F">
      <w:pPr>
        <w:rPr>
          <w:b/>
          <w:bCs/>
          <w:iCs/>
        </w:rPr>
      </w:pPr>
      <w:r w:rsidRPr="00BF151F">
        <w:rPr>
          <w:b/>
          <w:bCs/>
          <w:iCs/>
        </w:rPr>
        <w:t>You get what you focus on. So</w:t>
      </w:r>
      <w:r w:rsidRPr="00BF151F">
        <w:rPr>
          <w:rFonts w:hint="eastAsia"/>
          <w:b/>
          <w:bCs/>
          <w:iCs/>
        </w:rPr>
        <w:t>,</w:t>
      </w:r>
      <w:r w:rsidRPr="00BF151F">
        <w:rPr>
          <w:b/>
          <w:bCs/>
          <w:iCs/>
        </w:rPr>
        <w:t xml:space="preserve"> focus on what you want.</w:t>
      </w:r>
    </w:p>
    <w:p w14:paraId="2B3BC1E6" w14:textId="77777777" w:rsidR="00BF151F" w:rsidRPr="00BF151F" w:rsidRDefault="00BF151F" w:rsidP="00BF151F">
      <w:pPr>
        <w:rPr>
          <w:b/>
          <w:bCs/>
          <w:iCs/>
        </w:rPr>
      </w:pPr>
    </w:p>
    <w:tbl>
      <w:tblPr>
        <w:tblStyle w:val="TableGrid"/>
        <w:tblW w:w="9498" w:type="dxa"/>
        <w:jc w:val="center"/>
        <w:tblBorders>
          <w:top w:val="single" w:sz="4" w:space="0" w:color="B8DDE1" w:themeColor="background1"/>
          <w:left w:val="none" w:sz="0" w:space="0" w:color="auto"/>
          <w:bottom w:val="single" w:sz="4" w:space="0" w:color="B8DDE1" w:themeColor="background1"/>
          <w:right w:val="none" w:sz="0" w:space="0" w:color="auto"/>
          <w:insideH w:val="none" w:sz="0" w:space="0" w:color="auto"/>
          <w:insideV w:val="none" w:sz="0" w:space="0" w:color="auto"/>
        </w:tblBorders>
        <w:tblLook w:val="04A0" w:firstRow="1" w:lastRow="0" w:firstColumn="1" w:lastColumn="0" w:noHBand="0" w:noVBand="1"/>
      </w:tblPr>
      <w:tblGrid>
        <w:gridCol w:w="2098"/>
        <w:gridCol w:w="1288"/>
        <w:gridCol w:w="6112"/>
      </w:tblGrid>
      <w:tr w:rsidR="00BF151F" w:rsidRPr="005B023F" w14:paraId="2D363D0F" w14:textId="77777777" w:rsidTr="00212426">
        <w:trPr>
          <w:jc w:val="center"/>
        </w:trPr>
        <w:tc>
          <w:tcPr>
            <w:tcW w:w="2098" w:type="dxa"/>
            <w:tcBorders>
              <w:bottom w:val="single" w:sz="4" w:space="0" w:color="B8DDE1" w:themeColor="background1"/>
              <w:right w:val="single" w:sz="8" w:space="0" w:color="DCEEF0"/>
            </w:tcBorders>
            <w:shd w:val="clear" w:color="auto" w:fill="DCEEF0"/>
          </w:tcPr>
          <w:p w14:paraId="5ED4E448" w14:textId="73CD50EE" w:rsidR="00BF151F" w:rsidRPr="005B023F" w:rsidRDefault="00BF151F" w:rsidP="00EF49FC">
            <w:pPr>
              <w:spacing w:before="80" w:after="80"/>
              <w:jc w:val="center"/>
              <w:rPr>
                <w:rFonts w:ascii="Gilroy Bold" w:hAnsi="Gilroy Bold"/>
                <w:sz w:val="22"/>
                <w:szCs w:val="20"/>
              </w:rPr>
            </w:pPr>
            <w:r>
              <w:rPr>
                <w:rFonts w:ascii="Gilroy Bold" w:hAnsi="Gilroy Bold"/>
                <w:sz w:val="22"/>
                <w:szCs w:val="20"/>
              </w:rPr>
              <w:t>ACTION</w:t>
            </w:r>
          </w:p>
        </w:tc>
        <w:tc>
          <w:tcPr>
            <w:tcW w:w="1288" w:type="dxa"/>
            <w:tcBorders>
              <w:top w:val="single" w:sz="4" w:space="0" w:color="B8DDE1" w:themeColor="background1"/>
              <w:left w:val="single" w:sz="8" w:space="0" w:color="DCEEF0"/>
              <w:bottom w:val="single" w:sz="4" w:space="0" w:color="B8DDE1" w:themeColor="background1"/>
              <w:right w:val="single" w:sz="8" w:space="0" w:color="DCEEF0"/>
            </w:tcBorders>
            <w:shd w:val="clear" w:color="auto" w:fill="DCEEF0"/>
          </w:tcPr>
          <w:p w14:paraId="28468A48" w14:textId="3019A99B" w:rsidR="00BF151F" w:rsidRPr="005B023F" w:rsidRDefault="00BF151F" w:rsidP="00EF49FC">
            <w:pPr>
              <w:spacing w:before="80" w:after="80"/>
              <w:jc w:val="center"/>
              <w:rPr>
                <w:rFonts w:ascii="Gilroy Bold" w:hAnsi="Gilroy Bold"/>
                <w:sz w:val="22"/>
                <w:szCs w:val="20"/>
              </w:rPr>
            </w:pPr>
            <w:r>
              <w:rPr>
                <w:rFonts w:ascii="Gilroy Bold" w:hAnsi="Gilroy Bold"/>
                <w:sz w:val="22"/>
                <w:szCs w:val="20"/>
              </w:rPr>
              <w:t>WHO</w:t>
            </w:r>
          </w:p>
        </w:tc>
        <w:tc>
          <w:tcPr>
            <w:tcW w:w="6112" w:type="dxa"/>
            <w:tcBorders>
              <w:left w:val="single" w:sz="8" w:space="0" w:color="DCEEF0"/>
              <w:bottom w:val="single" w:sz="4" w:space="0" w:color="B8DDE1" w:themeColor="background1"/>
            </w:tcBorders>
            <w:shd w:val="clear" w:color="auto" w:fill="DCEEF0"/>
          </w:tcPr>
          <w:p w14:paraId="3533A3C1" w14:textId="5872644E" w:rsidR="00BF151F" w:rsidRPr="005B023F" w:rsidRDefault="00BF151F" w:rsidP="00EF49FC">
            <w:pPr>
              <w:spacing w:before="80" w:after="80"/>
              <w:jc w:val="center"/>
              <w:rPr>
                <w:rFonts w:ascii="Gilroy Bold" w:hAnsi="Gilroy Bold"/>
                <w:sz w:val="22"/>
                <w:szCs w:val="20"/>
              </w:rPr>
            </w:pPr>
            <w:r>
              <w:rPr>
                <w:rFonts w:ascii="Gilroy Bold" w:hAnsi="Gilroy Bold"/>
                <w:sz w:val="22"/>
                <w:szCs w:val="20"/>
              </w:rPr>
              <w:t>BY WHEN</w:t>
            </w:r>
          </w:p>
        </w:tc>
      </w:tr>
      <w:tr w:rsidR="00BF151F" w14:paraId="08CD6A78" w14:textId="77777777" w:rsidTr="00212426">
        <w:trPr>
          <w:trHeight w:val="1474"/>
          <w:jc w:val="center"/>
        </w:trPr>
        <w:tc>
          <w:tcPr>
            <w:tcW w:w="2098" w:type="dxa"/>
            <w:tcBorders>
              <w:top w:val="single" w:sz="4" w:space="0" w:color="B8DDE1" w:themeColor="background1"/>
              <w:bottom w:val="single" w:sz="4" w:space="0" w:color="B8DDE1" w:themeColor="background1"/>
              <w:right w:val="single" w:sz="8" w:space="0" w:color="DCEEF0"/>
            </w:tcBorders>
          </w:tcPr>
          <w:p w14:paraId="14D124EB" w14:textId="1B339B3F" w:rsidR="00BF151F" w:rsidRDefault="00BF151F" w:rsidP="00EF49FC">
            <w:pPr>
              <w:spacing w:before="80" w:after="80"/>
              <w:jc w:val="center"/>
            </w:pPr>
          </w:p>
        </w:tc>
        <w:tc>
          <w:tcPr>
            <w:tcW w:w="1288" w:type="dxa"/>
            <w:tcBorders>
              <w:top w:val="single" w:sz="4" w:space="0" w:color="B8DDE1" w:themeColor="background1"/>
              <w:left w:val="single" w:sz="8" w:space="0" w:color="DCEEF0"/>
              <w:bottom w:val="single" w:sz="4" w:space="0" w:color="B8DDE1" w:themeColor="background1"/>
              <w:right w:val="single" w:sz="8" w:space="0" w:color="DCEEF0"/>
            </w:tcBorders>
          </w:tcPr>
          <w:p w14:paraId="36821540" w14:textId="1AC1E324" w:rsidR="00BF151F" w:rsidRDefault="00BF151F" w:rsidP="00EF49FC">
            <w:pPr>
              <w:spacing w:before="80" w:after="80"/>
            </w:pPr>
          </w:p>
        </w:tc>
        <w:tc>
          <w:tcPr>
            <w:tcW w:w="6112" w:type="dxa"/>
            <w:tcBorders>
              <w:top w:val="single" w:sz="4" w:space="0" w:color="B8DDE1" w:themeColor="background1"/>
              <w:left w:val="single" w:sz="8" w:space="0" w:color="DCEEF0"/>
              <w:bottom w:val="single" w:sz="4" w:space="0" w:color="B8DDE1" w:themeColor="background1"/>
            </w:tcBorders>
          </w:tcPr>
          <w:p w14:paraId="377615D6" w14:textId="377EE91E" w:rsidR="00BF151F" w:rsidRDefault="00BF151F" w:rsidP="00EF49FC">
            <w:pPr>
              <w:spacing w:before="80" w:after="80"/>
              <w:jc w:val="center"/>
            </w:pPr>
          </w:p>
        </w:tc>
      </w:tr>
      <w:tr w:rsidR="00BF151F" w14:paraId="39C48873" w14:textId="77777777" w:rsidTr="00212426">
        <w:trPr>
          <w:trHeight w:val="1474"/>
          <w:jc w:val="center"/>
        </w:trPr>
        <w:tc>
          <w:tcPr>
            <w:tcW w:w="2098" w:type="dxa"/>
            <w:tcBorders>
              <w:top w:val="single" w:sz="4" w:space="0" w:color="B8DDE1" w:themeColor="background1"/>
              <w:bottom w:val="single" w:sz="4" w:space="0" w:color="B8DDE1" w:themeColor="background1"/>
              <w:right w:val="single" w:sz="8" w:space="0" w:color="DCEEF0"/>
            </w:tcBorders>
          </w:tcPr>
          <w:p w14:paraId="4B7A3830" w14:textId="22E0D902" w:rsidR="00BF151F" w:rsidRDefault="00BF151F" w:rsidP="00EF49FC">
            <w:pPr>
              <w:spacing w:before="80" w:after="80"/>
              <w:jc w:val="center"/>
            </w:pPr>
          </w:p>
        </w:tc>
        <w:tc>
          <w:tcPr>
            <w:tcW w:w="1288" w:type="dxa"/>
            <w:tcBorders>
              <w:top w:val="single" w:sz="4" w:space="0" w:color="B8DDE1" w:themeColor="background1"/>
              <w:left w:val="single" w:sz="8" w:space="0" w:color="DCEEF0"/>
              <w:bottom w:val="single" w:sz="4" w:space="0" w:color="B8DDE1" w:themeColor="background1"/>
              <w:right w:val="single" w:sz="8" w:space="0" w:color="DCEEF0"/>
            </w:tcBorders>
          </w:tcPr>
          <w:p w14:paraId="2ACA64ED" w14:textId="5626A04F" w:rsidR="00BF151F" w:rsidRDefault="00BF151F" w:rsidP="00EF49FC">
            <w:pPr>
              <w:spacing w:before="80" w:after="80"/>
            </w:pPr>
          </w:p>
        </w:tc>
        <w:tc>
          <w:tcPr>
            <w:tcW w:w="6112" w:type="dxa"/>
            <w:tcBorders>
              <w:top w:val="single" w:sz="4" w:space="0" w:color="B8DDE1" w:themeColor="background1"/>
              <w:left w:val="single" w:sz="8" w:space="0" w:color="DCEEF0"/>
              <w:bottom w:val="single" w:sz="4" w:space="0" w:color="B8DDE1" w:themeColor="background1"/>
            </w:tcBorders>
          </w:tcPr>
          <w:p w14:paraId="318EA99F" w14:textId="25D77816" w:rsidR="00BF151F" w:rsidRDefault="00BF151F" w:rsidP="00EF49FC">
            <w:pPr>
              <w:spacing w:before="80" w:after="80"/>
              <w:jc w:val="center"/>
            </w:pPr>
          </w:p>
        </w:tc>
      </w:tr>
      <w:tr w:rsidR="00BF151F" w14:paraId="4FC1DBA1" w14:textId="77777777" w:rsidTr="00212426">
        <w:trPr>
          <w:trHeight w:val="1474"/>
          <w:jc w:val="center"/>
        </w:trPr>
        <w:tc>
          <w:tcPr>
            <w:tcW w:w="2098" w:type="dxa"/>
            <w:tcBorders>
              <w:top w:val="single" w:sz="4" w:space="0" w:color="B8DDE1" w:themeColor="background1"/>
              <w:bottom w:val="single" w:sz="4" w:space="0" w:color="B8DDE1" w:themeColor="background1"/>
              <w:right w:val="single" w:sz="8" w:space="0" w:color="DCEEF0"/>
            </w:tcBorders>
          </w:tcPr>
          <w:p w14:paraId="43B36EC8" w14:textId="75EA8535" w:rsidR="00BF151F" w:rsidRDefault="00BF151F" w:rsidP="00EF49FC">
            <w:pPr>
              <w:spacing w:before="80" w:after="80"/>
              <w:jc w:val="center"/>
            </w:pPr>
          </w:p>
        </w:tc>
        <w:tc>
          <w:tcPr>
            <w:tcW w:w="1288" w:type="dxa"/>
            <w:tcBorders>
              <w:top w:val="single" w:sz="4" w:space="0" w:color="B8DDE1" w:themeColor="background1"/>
              <w:left w:val="single" w:sz="8" w:space="0" w:color="DCEEF0"/>
              <w:bottom w:val="single" w:sz="4" w:space="0" w:color="B8DDE1" w:themeColor="background1"/>
              <w:right w:val="single" w:sz="8" w:space="0" w:color="DCEEF0"/>
            </w:tcBorders>
          </w:tcPr>
          <w:p w14:paraId="55ADC1AD" w14:textId="2858E8DF" w:rsidR="00BF151F" w:rsidRPr="004D084C" w:rsidRDefault="00BF151F" w:rsidP="00EF49FC">
            <w:pPr>
              <w:spacing w:before="80" w:after="80"/>
            </w:pPr>
          </w:p>
        </w:tc>
        <w:tc>
          <w:tcPr>
            <w:tcW w:w="6112" w:type="dxa"/>
            <w:tcBorders>
              <w:top w:val="single" w:sz="4" w:space="0" w:color="B8DDE1" w:themeColor="background1"/>
              <w:left w:val="single" w:sz="8" w:space="0" w:color="DCEEF0"/>
              <w:bottom w:val="single" w:sz="4" w:space="0" w:color="B8DDE1" w:themeColor="background1"/>
            </w:tcBorders>
          </w:tcPr>
          <w:p w14:paraId="05EBED95" w14:textId="26F1E131" w:rsidR="00BF151F" w:rsidRDefault="00BF151F" w:rsidP="00EF49FC">
            <w:pPr>
              <w:spacing w:before="80" w:after="80"/>
              <w:jc w:val="center"/>
            </w:pPr>
          </w:p>
        </w:tc>
      </w:tr>
      <w:tr w:rsidR="00BF151F" w14:paraId="5DA254B1" w14:textId="77777777" w:rsidTr="00212426">
        <w:trPr>
          <w:trHeight w:val="1474"/>
          <w:jc w:val="center"/>
        </w:trPr>
        <w:tc>
          <w:tcPr>
            <w:tcW w:w="2098" w:type="dxa"/>
            <w:tcBorders>
              <w:top w:val="single" w:sz="4" w:space="0" w:color="B8DDE1" w:themeColor="background1"/>
              <w:bottom w:val="single" w:sz="4" w:space="0" w:color="B8DDE1" w:themeColor="background1"/>
              <w:right w:val="single" w:sz="8" w:space="0" w:color="DCEEF0"/>
            </w:tcBorders>
          </w:tcPr>
          <w:p w14:paraId="5B1388CD" w14:textId="6112572D" w:rsidR="00BF151F" w:rsidRDefault="00BF151F" w:rsidP="00EF49FC">
            <w:pPr>
              <w:spacing w:before="80" w:after="80"/>
              <w:jc w:val="center"/>
            </w:pPr>
          </w:p>
        </w:tc>
        <w:tc>
          <w:tcPr>
            <w:tcW w:w="1288" w:type="dxa"/>
            <w:tcBorders>
              <w:top w:val="single" w:sz="4" w:space="0" w:color="B8DDE1" w:themeColor="background1"/>
              <w:left w:val="single" w:sz="8" w:space="0" w:color="DCEEF0"/>
              <w:bottom w:val="single" w:sz="4" w:space="0" w:color="B8DDE1" w:themeColor="background1"/>
              <w:right w:val="single" w:sz="8" w:space="0" w:color="DCEEF0"/>
            </w:tcBorders>
          </w:tcPr>
          <w:p w14:paraId="17740E18" w14:textId="7D91E530" w:rsidR="00BF151F" w:rsidRPr="004D084C" w:rsidRDefault="00BF151F" w:rsidP="00EF49FC">
            <w:pPr>
              <w:spacing w:before="80" w:after="80"/>
            </w:pPr>
          </w:p>
        </w:tc>
        <w:tc>
          <w:tcPr>
            <w:tcW w:w="6112" w:type="dxa"/>
            <w:tcBorders>
              <w:top w:val="single" w:sz="4" w:space="0" w:color="B8DDE1" w:themeColor="background1"/>
              <w:left w:val="single" w:sz="8" w:space="0" w:color="DCEEF0"/>
              <w:bottom w:val="single" w:sz="4" w:space="0" w:color="B8DDE1" w:themeColor="background1"/>
            </w:tcBorders>
          </w:tcPr>
          <w:p w14:paraId="5A4D7E97" w14:textId="4105260F" w:rsidR="00BF151F" w:rsidRDefault="00BF151F" w:rsidP="00EF49FC">
            <w:pPr>
              <w:spacing w:before="80" w:after="80"/>
              <w:jc w:val="center"/>
            </w:pPr>
          </w:p>
        </w:tc>
      </w:tr>
      <w:tr w:rsidR="00BF151F" w14:paraId="5ECBAB5D" w14:textId="77777777" w:rsidTr="00212426">
        <w:trPr>
          <w:trHeight w:val="1474"/>
          <w:jc w:val="center"/>
        </w:trPr>
        <w:tc>
          <w:tcPr>
            <w:tcW w:w="2098" w:type="dxa"/>
            <w:tcBorders>
              <w:top w:val="single" w:sz="4" w:space="0" w:color="B8DDE1" w:themeColor="background1"/>
              <w:bottom w:val="single" w:sz="4" w:space="0" w:color="B8DDE1" w:themeColor="background1"/>
              <w:right w:val="single" w:sz="8" w:space="0" w:color="DCEEF0"/>
            </w:tcBorders>
          </w:tcPr>
          <w:p w14:paraId="3797F36D" w14:textId="79B62D8F" w:rsidR="00BF151F" w:rsidRDefault="00BF151F" w:rsidP="00EF49FC">
            <w:pPr>
              <w:spacing w:before="80" w:after="80"/>
              <w:jc w:val="center"/>
            </w:pPr>
          </w:p>
        </w:tc>
        <w:tc>
          <w:tcPr>
            <w:tcW w:w="1288" w:type="dxa"/>
            <w:tcBorders>
              <w:top w:val="single" w:sz="4" w:space="0" w:color="B8DDE1" w:themeColor="background1"/>
              <w:left w:val="single" w:sz="8" w:space="0" w:color="DCEEF0"/>
              <w:bottom w:val="single" w:sz="4" w:space="0" w:color="B8DDE1" w:themeColor="background1"/>
              <w:right w:val="single" w:sz="8" w:space="0" w:color="DCEEF0"/>
            </w:tcBorders>
          </w:tcPr>
          <w:p w14:paraId="5B62705E" w14:textId="04638A1D" w:rsidR="00BF151F" w:rsidRPr="004D084C" w:rsidRDefault="00BF151F" w:rsidP="00EF49FC">
            <w:pPr>
              <w:spacing w:before="80" w:after="80"/>
            </w:pPr>
          </w:p>
        </w:tc>
        <w:tc>
          <w:tcPr>
            <w:tcW w:w="6112" w:type="dxa"/>
            <w:tcBorders>
              <w:top w:val="single" w:sz="4" w:space="0" w:color="B8DDE1" w:themeColor="background1"/>
              <w:left w:val="single" w:sz="8" w:space="0" w:color="DCEEF0"/>
              <w:bottom w:val="single" w:sz="4" w:space="0" w:color="B8DDE1" w:themeColor="background1"/>
            </w:tcBorders>
          </w:tcPr>
          <w:p w14:paraId="6A7DA2D5" w14:textId="17A73331" w:rsidR="00BF151F" w:rsidRDefault="00BF151F" w:rsidP="00EF49FC">
            <w:pPr>
              <w:spacing w:before="80" w:after="80"/>
              <w:jc w:val="center"/>
            </w:pPr>
          </w:p>
        </w:tc>
      </w:tr>
      <w:tr w:rsidR="00BF151F" w14:paraId="0911E29C" w14:textId="77777777" w:rsidTr="00212426">
        <w:trPr>
          <w:trHeight w:val="1474"/>
          <w:jc w:val="center"/>
        </w:trPr>
        <w:tc>
          <w:tcPr>
            <w:tcW w:w="2098" w:type="dxa"/>
            <w:tcBorders>
              <w:top w:val="single" w:sz="4" w:space="0" w:color="B8DDE1" w:themeColor="background1"/>
              <w:bottom w:val="single" w:sz="4" w:space="0" w:color="B8DDE1" w:themeColor="background1"/>
              <w:right w:val="single" w:sz="8" w:space="0" w:color="DCEEF0"/>
            </w:tcBorders>
          </w:tcPr>
          <w:p w14:paraId="4679EB52" w14:textId="075D9872" w:rsidR="00BF151F" w:rsidRDefault="00BF151F" w:rsidP="00EF49FC">
            <w:pPr>
              <w:spacing w:before="80" w:after="80"/>
              <w:jc w:val="center"/>
            </w:pPr>
          </w:p>
        </w:tc>
        <w:tc>
          <w:tcPr>
            <w:tcW w:w="1288" w:type="dxa"/>
            <w:tcBorders>
              <w:top w:val="single" w:sz="4" w:space="0" w:color="B8DDE1" w:themeColor="background1"/>
              <w:left w:val="single" w:sz="8" w:space="0" w:color="DCEEF0"/>
              <w:bottom w:val="single" w:sz="4" w:space="0" w:color="B8DDE1" w:themeColor="background1"/>
              <w:right w:val="single" w:sz="8" w:space="0" w:color="DCEEF0"/>
            </w:tcBorders>
          </w:tcPr>
          <w:p w14:paraId="4E458F24" w14:textId="336D68E3" w:rsidR="00BF151F" w:rsidRPr="004D084C" w:rsidRDefault="00BF151F" w:rsidP="00EF49FC">
            <w:pPr>
              <w:spacing w:before="80" w:after="80"/>
            </w:pPr>
          </w:p>
        </w:tc>
        <w:tc>
          <w:tcPr>
            <w:tcW w:w="6112" w:type="dxa"/>
            <w:tcBorders>
              <w:top w:val="single" w:sz="4" w:space="0" w:color="B8DDE1" w:themeColor="background1"/>
              <w:left w:val="single" w:sz="8" w:space="0" w:color="DCEEF0"/>
              <w:bottom w:val="single" w:sz="4" w:space="0" w:color="B8DDE1" w:themeColor="background1"/>
            </w:tcBorders>
          </w:tcPr>
          <w:p w14:paraId="5D913690" w14:textId="5CFEBB89" w:rsidR="00BF151F" w:rsidRDefault="00BF151F" w:rsidP="00EF49FC">
            <w:pPr>
              <w:spacing w:before="80" w:after="80"/>
              <w:jc w:val="center"/>
            </w:pPr>
          </w:p>
        </w:tc>
      </w:tr>
      <w:tr w:rsidR="00212426" w14:paraId="13A1CA78" w14:textId="77777777" w:rsidTr="00212426">
        <w:trPr>
          <w:trHeight w:val="1474"/>
          <w:jc w:val="center"/>
        </w:trPr>
        <w:tc>
          <w:tcPr>
            <w:tcW w:w="2098" w:type="dxa"/>
            <w:tcBorders>
              <w:top w:val="single" w:sz="4" w:space="0" w:color="B8DDE1" w:themeColor="background1"/>
              <w:bottom w:val="single" w:sz="4" w:space="0" w:color="B8DDE1" w:themeColor="background1"/>
              <w:right w:val="single" w:sz="8" w:space="0" w:color="DCEEF0"/>
            </w:tcBorders>
          </w:tcPr>
          <w:p w14:paraId="08F40F76" w14:textId="77777777" w:rsidR="00212426" w:rsidRDefault="00212426" w:rsidP="00EF49FC">
            <w:pPr>
              <w:spacing w:before="80" w:after="80"/>
              <w:jc w:val="center"/>
            </w:pPr>
          </w:p>
        </w:tc>
        <w:tc>
          <w:tcPr>
            <w:tcW w:w="1288" w:type="dxa"/>
            <w:tcBorders>
              <w:top w:val="single" w:sz="4" w:space="0" w:color="B8DDE1" w:themeColor="background1"/>
              <w:left w:val="single" w:sz="8" w:space="0" w:color="DCEEF0"/>
              <w:bottom w:val="single" w:sz="4" w:space="0" w:color="B8DDE1" w:themeColor="background1"/>
              <w:right w:val="single" w:sz="8" w:space="0" w:color="DCEEF0"/>
            </w:tcBorders>
          </w:tcPr>
          <w:p w14:paraId="1601D2F3" w14:textId="77777777" w:rsidR="00212426" w:rsidRPr="004D084C" w:rsidRDefault="00212426" w:rsidP="00EF49FC">
            <w:pPr>
              <w:spacing w:before="80" w:after="80"/>
            </w:pPr>
          </w:p>
        </w:tc>
        <w:tc>
          <w:tcPr>
            <w:tcW w:w="6112" w:type="dxa"/>
            <w:tcBorders>
              <w:top w:val="single" w:sz="4" w:space="0" w:color="B8DDE1" w:themeColor="background1"/>
              <w:left w:val="single" w:sz="8" w:space="0" w:color="DCEEF0"/>
              <w:bottom w:val="single" w:sz="4" w:space="0" w:color="B8DDE1" w:themeColor="background1"/>
            </w:tcBorders>
          </w:tcPr>
          <w:p w14:paraId="5F0666C7" w14:textId="77777777" w:rsidR="00212426" w:rsidRDefault="00212426" w:rsidP="00EF49FC">
            <w:pPr>
              <w:spacing w:before="80" w:after="80"/>
              <w:jc w:val="center"/>
            </w:pPr>
          </w:p>
        </w:tc>
      </w:tr>
    </w:tbl>
    <w:p w14:paraId="53A196AE" w14:textId="77777777" w:rsidR="00333E9A" w:rsidRDefault="00333E9A">
      <w:r>
        <w:br w:type="page"/>
      </w:r>
    </w:p>
    <w:tbl>
      <w:tblPr>
        <w:tblStyle w:val="TableGrid"/>
        <w:tblW w:w="10055" w:type="dxa"/>
        <w:tblInd w:w="-10" w:type="dxa"/>
        <w:tblBorders>
          <w:top w:val="single" w:sz="4" w:space="0" w:color="B8DDE1" w:themeColor="background1"/>
          <w:left w:val="single" w:sz="4" w:space="0" w:color="B8DDE1" w:themeColor="background1"/>
          <w:bottom w:val="single" w:sz="4" w:space="0" w:color="B8DDE1" w:themeColor="background1"/>
          <w:right w:val="single" w:sz="4" w:space="0" w:color="B8DDE1" w:themeColor="background1"/>
          <w:insideH w:val="single" w:sz="4" w:space="0" w:color="B8DDE1" w:themeColor="background1"/>
          <w:insideV w:val="single" w:sz="4" w:space="0" w:color="B8DDE1" w:themeColor="background1"/>
        </w:tblBorders>
        <w:tblLayout w:type="fixed"/>
        <w:tblLook w:val="04A0" w:firstRow="1" w:lastRow="0" w:firstColumn="1" w:lastColumn="0" w:noHBand="0" w:noVBand="1"/>
      </w:tblPr>
      <w:tblGrid>
        <w:gridCol w:w="2127"/>
        <w:gridCol w:w="4809"/>
        <w:gridCol w:w="3119"/>
      </w:tblGrid>
      <w:tr w:rsidR="0091758F" w14:paraId="151931F7" w14:textId="77777777" w:rsidTr="00D912BC">
        <w:tc>
          <w:tcPr>
            <w:tcW w:w="10055" w:type="dxa"/>
            <w:gridSpan w:val="3"/>
            <w:tcBorders>
              <w:left w:val="single" w:sz="8" w:space="0" w:color="DCEEF0"/>
              <w:right w:val="single" w:sz="8" w:space="0" w:color="DCEEF0"/>
            </w:tcBorders>
          </w:tcPr>
          <w:p w14:paraId="6ABDF97D" w14:textId="2A25F8A3" w:rsidR="0091758F" w:rsidRPr="0091758F" w:rsidRDefault="0091758F" w:rsidP="0091758F">
            <w:pPr>
              <w:spacing w:before="80" w:after="80"/>
              <w:rPr>
                <w:rFonts w:ascii="Gilroy Bold" w:hAnsi="Gilroy Bold"/>
                <w:bCs/>
              </w:rPr>
            </w:pPr>
            <w:bookmarkStart w:id="6" w:name="_Toc97551414"/>
            <w:r w:rsidRPr="0091758F">
              <w:rPr>
                <w:rFonts w:ascii="Gilroy Bold" w:hAnsi="Gilroy Bold"/>
                <w:bCs/>
              </w:rPr>
              <w:lastRenderedPageBreak/>
              <w:t>Welcome Workshop: Introduction to the Employment Basics Program and Enlight</w:t>
            </w:r>
            <w:bookmarkEnd w:id="6"/>
          </w:p>
        </w:tc>
      </w:tr>
      <w:tr w:rsidR="0091758F" w:rsidRPr="007A39A6" w14:paraId="0463BDA4" w14:textId="77777777" w:rsidTr="00D912BC">
        <w:tc>
          <w:tcPr>
            <w:tcW w:w="10055" w:type="dxa"/>
            <w:gridSpan w:val="3"/>
            <w:tcBorders>
              <w:left w:val="single" w:sz="8" w:space="0" w:color="DCEEF0"/>
              <w:right w:val="single" w:sz="8" w:space="0" w:color="DCEEF0"/>
            </w:tcBorders>
          </w:tcPr>
          <w:p w14:paraId="5E191C69" w14:textId="07432E15" w:rsidR="0091758F" w:rsidRPr="007A39A6" w:rsidRDefault="007A39A6" w:rsidP="0091758F">
            <w:pPr>
              <w:spacing w:before="80" w:after="80"/>
              <w:rPr>
                <w:bCs/>
                <w:sz w:val="22"/>
                <w:szCs w:val="20"/>
              </w:rPr>
            </w:pPr>
            <w:r w:rsidRPr="007A39A6">
              <w:rPr>
                <w:bCs/>
                <w:sz w:val="22"/>
                <w:szCs w:val="20"/>
              </w:rPr>
              <w:t>The goal of this workshop is for participants to meet the Facilitator, the SME, and each other, while also getting an introduction to the course. By the end of the session, participants should feel confident using both Zoom and Enlight.</w:t>
            </w:r>
            <w:r w:rsidR="00C909E8">
              <w:rPr>
                <w:bCs/>
                <w:sz w:val="22"/>
                <w:szCs w:val="20"/>
              </w:rPr>
              <w:t xml:space="preserve"> (30-60 mins)</w:t>
            </w:r>
          </w:p>
        </w:tc>
      </w:tr>
      <w:tr w:rsidR="00D912BC" w:rsidRPr="00D912BC" w14:paraId="67BA6EF7" w14:textId="77777777" w:rsidTr="00D912BC">
        <w:tc>
          <w:tcPr>
            <w:tcW w:w="2127" w:type="dxa"/>
            <w:tcBorders>
              <w:right w:val="single" w:sz="8" w:space="0" w:color="DCEEF0"/>
            </w:tcBorders>
            <w:shd w:val="clear" w:color="auto" w:fill="DCEEF0"/>
          </w:tcPr>
          <w:p w14:paraId="1696132E" w14:textId="79EFFB22" w:rsidR="00C909E8" w:rsidRPr="00D912BC" w:rsidRDefault="00C909E8" w:rsidP="0091758F">
            <w:pPr>
              <w:spacing w:before="80" w:after="80"/>
              <w:rPr>
                <w:b/>
                <w:bCs/>
                <w:sz w:val="22"/>
                <w:szCs w:val="20"/>
              </w:rPr>
            </w:pPr>
            <w:bookmarkStart w:id="7" w:name="_Hlk175920132"/>
            <w:r w:rsidRPr="00D912BC">
              <w:rPr>
                <w:b/>
                <w:bCs/>
                <w:sz w:val="22"/>
                <w:szCs w:val="20"/>
              </w:rPr>
              <w:t>Activity</w:t>
            </w:r>
          </w:p>
        </w:tc>
        <w:tc>
          <w:tcPr>
            <w:tcW w:w="4809" w:type="dxa"/>
            <w:tcBorders>
              <w:left w:val="single" w:sz="8" w:space="0" w:color="DCEEF0"/>
            </w:tcBorders>
            <w:shd w:val="clear" w:color="auto" w:fill="DCEEF0"/>
          </w:tcPr>
          <w:p w14:paraId="166A7A52" w14:textId="0BEFF4FB" w:rsidR="00C909E8" w:rsidRPr="00D912BC" w:rsidRDefault="00C909E8" w:rsidP="0091758F">
            <w:pPr>
              <w:spacing w:before="80" w:after="80"/>
              <w:rPr>
                <w:b/>
                <w:bCs/>
                <w:sz w:val="22"/>
                <w:szCs w:val="20"/>
              </w:rPr>
            </w:pPr>
            <w:r w:rsidRPr="00D912BC">
              <w:rPr>
                <w:b/>
                <w:bCs/>
                <w:sz w:val="22"/>
                <w:szCs w:val="20"/>
              </w:rPr>
              <w:t>Discussion</w:t>
            </w:r>
          </w:p>
        </w:tc>
        <w:tc>
          <w:tcPr>
            <w:tcW w:w="3119" w:type="dxa"/>
            <w:tcBorders>
              <w:right w:val="single" w:sz="8" w:space="0" w:color="DCEEF0"/>
            </w:tcBorders>
            <w:shd w:val="clear" w:color="auto" w:fill="DCEEF0"/>
          </w:tcPr>
          <w:p w14:paraId="0DE36586" w14:textId="5C1740C5" w:rsidR="00C909E8" w:rsidRPr="00D912BC" w:rsidRDefault="00C909E8" w:rsidP="0091758F">
            <w:pPr>
              <w:spacing w:before="80" w:after="80"/>
              <w:rPr>
                <w:b/>
                <w:bCs/>
                <w:sz w:val="22"/>
                <w:szCs w:val="20"/>
              </w:rPr>
            </w:pPr>
            <w:r w:rsidRPr="00D912BC">
              <w:rPr>
                <w:b/>
                <w:bCs/>
                <w:sz w:val="22"/>
                <w:szCs w:val="20"/>
              </w:rPr>
              <w:t>Resources</w:t>
            </w:r>
          </w:p>
        </w:tc>
      </w:tr>
      <w:tr w:rsidR="00D912BC" w:rsidRPr="007A39A6" w14:paraId="4F1A5DA6" w14:textId="77777777" w:rsidTr="00D912BC">
        <w:tc>
          <w:tcPr>
            <w:tcW w:w="2127" w:type="dxa"/>
            <w:tcBorders>
              <w:right w:val="single" w:sz="8" w:space="0" w:color="DCEEF0"/>
            </w:tcBorders>
          </w:tcPr>
          <w:p w14:paraId="0A1FF427" w14:textId="791B8A4A" w:rsidR="00C909E8" w:rsidRPr="007A39A6" w:rsidRDefault="00C909E8" w:rsidP="0091758F">
            <w:pPr>
              <w:spacing w:before="80" w:after="80"/>
              <w:rPr>
                <w:sz w:val="20"/>
                <w:szCs w:val="18"/>
              </w:rPr>
            </w:pPr>
            <w:r w:rsidRPr="00B55442">
              <w:rPr>
                <w:sz w:val="20"/>
                <w:szCs w:val="18"/>
              </w:rPr>
              <w:t>Introductions and course overview</w:t>
            </w:r>
          </w:p>
        </w:tc>
        <w:tc>
          <w:tcPr>
            <w:tcW w:w="4809" w:type="dxa"/>
            <w:tcBorders>
              <w:left w:val="single" w:sz="8" w:space="0" w:color="DCEEF0"/>
            </w:tcBorders>
          </w:tcPr>
          <w:p w14:paraId="455EBB34" w14:textId="77777777" w:rsidR="00C909E8" w:rsidRPr="00C909E8" w:rsidRDefault="00C909E8" w:rsidP="00C909E8">
            <w:pPr>
              <w:spacing w:before="80" w:after="80"/>
              <w:rPr>
                <w:sz w:val="20"/>
                <w:szCs w:val="18"/>
              </w:rPr>
            </w:pPr>
            <w:r w:rsidRPr="00C909E8">
              <w:rPr>
                <w:sz w:val="20"/>
                <w:szCs w:val="18"/>
              </w:rPr>
              <w:t>A brief round the group intro from everyone, with some background of your farm business. An introduction to the course and the opportunities it offers.</w:t>
            </w:r>
          </w:p>
          <w:p w14:paraId="5B5AC9A9" w14:textId="77777777" w:rsidR="00F54B64" w:rsidRDefault="00C909E8" w:rsidP="00C909E8">
            <w:pPr>
              <w:spacing w:before="80" w:after="80"/>
              <w:rPr>
                <w:sz w:val="20"/>
                <w:szCs w:val="18"/>
              </w:rPr>
            </w:pPr>
            <w:r w:rsidRPr="00C909E8">
              <w:rPr>
                <w:sz w:val="20"/>
                <w:szCs w:val="18"/>
              </w:rPr>
              <w:t xml:space="preserve">To ensure the discussion during the online workshop goes smoothly, it is important to have some “rules of engagement” and make sure everyone is comfortable using the online video conference software. </w:t>
            </w:r>
          </w:p>
          <w:p w14:paraId="5D8AD439" w14:textId="77777777" w:rsidR="00F54B64" w:rsidRDefault="00C909E8" w:rsidP="00C909E8">
            <w:pPr>
              <w:spacing w:before="80" w:after="80"/>
              <w:rPr>
                <w:sz w:val="20"/>
                <w:szCs w:val="18"/>
              </w:rPr>
            </w:pPr>
            <w:r w:rsidRPr="00C909E8">
              <w:rPr>
                <w:sz w:val="20"/>
                <w:szCs w:val="18"/>
              </w:rPr>
              <w:t xml:space="preserve">The facilitator and consultant will show the group all the features that will be used, and then open the floor to any questions. </w:t>
            </w:r>
          </w:p>
          <w:p w14:paraId="06E63DE2" w14:textId="0066B968" w:rsidR="00C909E8" w:rsidRPr="007A39A6" w:rsidRDefault="00C909E8" w:rsidP="00C909E8">
            <w:pPr>
              <w:spacing w:before="80" w:after="80"/>
              <w:rPr>
                <w:sz w:val="20"/>
                <w:szCs w:val="18"/>
              </w:rPr>
            </w:pPr>
            <w:r w:rsidRPr="00C909E8">
              <w:rPr>
                <w:sz w:val="20"/>
                <w:szCs w:val="18"/>
              </w:rPr>
              <w:t xml:space="preserve">They will also </w:t>
            </w:r>
            <w:r w:rsidR="00F54B64">
              <w:rPr>
                <w:sz w:val="20"/>
                <w:szCs w:val="18"/>
              </w:rPr>
              <w:t>lead a group discussion</w:t>
            </w:r>
            <w:r w:rsidRPr="00C909E8">
              <w:rPr>
                <w:sz w:val="20"/>
                <w:szCs w:val="18"/>
              </w:rPr>
              <w:t xml:space="preserve"> to confirm what “rules” the group would like to have.</w:t>
            </w:r>
            <w:r w:rsidR="00F54B64">
              <w:rPr>
                <w:sz w:val="20"/>
                <w:szCs w:val="18"/>
              </w:rPr>
              <w:t xml:space="preserve"> Refer to the Workshop Rules of Engagement above.</w:t>
            </w:r>
          </w:p>
        </w:tc>
        <w:tc>
          <w:tcPr>
            <w:tcW w:w="3119" w:type="dxa"/>
            <w:tcBorders>
              <w:right w:val="single" w:sz="8" w:space="0" w:color="DCEEF0"/>
            </w:tcBorders>
          </w:tcPr>
          <w:p w14:paraId="770376D6" w14:textId="77777777" w:rsidR="00333E9A" w:rsidRPr="00333E9A" w:rsidRDefault="00333E9A" w:rsidP="00333E9A">
            <w:pPr>
              <w:spacing w:before="80" w:after="80"/>
              <w:rPr>
                <w:sz w:val="20"/>
                <w:szCs w:val="18"/>
              </w:rPr>
            </w:pPr>
            <w:r w:rsidRPr="00333E9A">
              <w:rPr>
                <w:sz w:val="20"/>
                <w:szCs w:val="18"/>
              </w:rPr>
              <w:t>The online Modules for Employment Basics</w:t>
            </w:r>
          </w:p>
          <w:p w14:paraId="5AF2EA53" w14:textId="7A4873B9" w:rsidR="00333E9A" w:rsidRPr="00333E9A" w:rsidRDefault="00000000" w:rsidP="00333E9A">
            <w:pPr>
              <w:spacing w:before="80" w:after="80"/>
              <w:rPr>
                <w:sz w:val="20"/>
                <w:szCs w:val="18"/>
              </w:rPr>
            </w:pPr>
            <w:hyperlink r:id="rId38" w:history="1">
              <w:r w:rsidR="00D912BC" w:rsidRPr="00333E9A">
                <w:rPr>
                  <w:rStyle w:val="Hyperlink"/>
                  <w:sz w:val="20"/>
                  <w:szCs w:val="18"/>
                </w:rPr>
                <w:t>https://enlight.dairyaustralia.com.au/course/view.php?id=119</w:t>
              </w:r>
            </w:hyperlink>
          </w:p>
          <w:p w14:paraId="5EDF3233" w14:textId="77777777" w:rsidR="00C909E8" w:rsidRDefault="00C909E8" w:rsidP="0091758F">
            <w:pPr>
              <w:spacing w:before="80" w:after="80"/>
              <w:rPr>
                <w:sz w:val="20"/>
                <w:szCs w:val="18"/>
              </w:rPr>
            </w:pPr>
          </w:p>
          <w:p w14:paraId="0F6EAF91" w14:textId="77777777" w:rsidR="00333E9A" w:rsidRDefault="00333E9A" w:rsidP="0091758F">
            <w:pPr>
              <w:spacing w:before="80" w:after="80"/>
              <w:rPr>
                <w:sz w:val="20"/>
                <w:szCs w:val="18"/>
              </w:rPr>
            </w:pPr>
          </w:p>
          <w:p w14:paraId="49E0C60B" w14:textId="5D08FC4D" w:rsidR="00333E9A" w:rsidRPr="007A39A6" w:rsidRDefault="00000000" w:rsidP="0091758F">
            <w:pPr>
              <w:spacing w:before="80" w:after="80"/>
              <w:rPr>
                <w:sz w:val="20"/>
                <w:szCs w:val="18"/>
              </w:rPr>
            </w:pPr>
            <w:hyperlink r:id="rId39" w:history="1">
              <w:r w:rsidR="00333E9A" w:rsidRPr="00775BFD">
                <w:rPr>
                  <w:rStyle w:val="Hyperlink"/>
                  <w:sz w:val="20"/>
                  <w:szCs w:val="18"/>
                </w:rPr>
                <w:t>Starting a Job in Dairy</w:t>
              </w:r>
            </w:hyperlink>
            <w:r w:rsidR="00333E9A" w:rsidRPr="00775BFD">
              <w:rPr>
                <w:sz w:val="20"/>
                <w:szCs w:val="18"/>
              </w:rPr>
              <w:t xml:space="preserve"> course in Enlight</w:t>
            </w:r>
          </w:p>
        </w:tc>
      </w:tr>
      <w:tr w:rsidR="00D912BC" w:rsidRPr="007A39A6" w14:paraId="314D64B1" w14:textId="77777777" w:rsidTr="00D912BC">
        <w:tc>
          <w:tcPr>
            <w:tcW w:w="2127" w:type="dxa"/>
            <w:tcBorders>
              <w:right w:val="single" w:sz="8" w:space="0" w:color="DCEEF0"/>
            </w:tcBorders>
          </w:tcPr>
          <w:p w14:paraId="00A78B24" w14:textId="75B3757D" w:rsidR="00C909E8" w:rsidRPr="007A39A6" w:rsidRDefault="00C909E8" w:rsidP="0091758F">
            <w:pPr>
              <w:spacing w:before="80" w:after="80"/>
              <w:rPr>
                <w:sz w:val="20"/>
                <w:szCs w:val="18"/>
              </w:rPr>
            </w:pPr>
            <w:r w:rsidRPr="0038164F">
              <w:rPr>
                <w:sz w:val="20"/>
                <w:szCs w:val="18"/>
              </w:rPr>
              <w:t>People Snapshot Self-analysis Tool</w:t>
            </w:r>
            <w:r w:rsidR="00F54B64">
              <w:rPr>
                <w:sz w:val="20"/>
                <w:szCs w:val="18"/>
              </w:rPr>
              <w:t xml:space="preserve"> - </w:t>
            </w:r>
            <w:r w:rsidR="00F54B64" w:rsidRPr="00F54B64">
              <w:rPr>
                <w:sz w:val="20"/>
                <w:szCs w:val="18"/>
              </w:rPr>
              <w:t>Assess your current staff management practices</w:t>
            </w:r>
          </w:p>
        </w:tc>
        <w:tc>
          <w:tcPr>
            <w:tcW w:w="4809" w:type="dxa"/>
            <w:tcBorders>
              <w:left w:val="single" w:sz="8" w:space="0" w:color="DCEEF0"/>
            </w:tcBorders>
          </w:tcPr>
          <w:p w14:paraId="6CD1A120" w14:textId="77777777" w:rsidR="0047418E" w:rsidRDefault="00F54B64" w:rsidP="0091758F">
            <w:pPr>
              <w:spacing w:before="80" w:after="80"/>
              <w:rPr>
                <w:sz w:val="20"/>
                <w:szCs w:val="18"/>
              </w:rPr>
            </w:pPr>
            <w:r w:rsidRPr="00F54B64">
              <w:rPr>
                <w:sz w:val="20"/>
                <w:szCs w:val="18"/>
              </w:rPr>
              <w:t xml:space="preserve">From the Welcome Tile in Employment Basics, download and complete the People Snapshot Self-analysis Tool before starting the Program. </w:t>
            </w:r>
          </w:p>
          <w:p w14:paraId="66037850" w14:textId="77777777" w:rsidR="0047418E" w:rsidRDefault="00F54B64" w:rsidP="0091758F">
            <w:pPr>
              <w:spacing w:before="80" w:after="80"/>
              <w:rPr>
                <w:sz w:val="20"/>
                <w:szCs w:val="18"/>
              </w:rPr>
            </w:pPr>
            <w:r w:rsidRPr="00F54B64">
              <w:rPr>
                <w:sz w:val="20"/>
                <w:szCs w:val="18"/>
              </w:rPr>
              <w:t xml:space="preserve">Completing this tool will help you understand where you are up to with your current staff practices and where there could be areas for improvement. </w:t>
            </w:r>
          </w:p>
          <w:p w14:paraId="36919648" w14:textId="52EC884C" w:rsidR="00C909E8" w:rsidRPr="0038164F" w:rsidRDefault="00F54B64" w:rsidP="0091758F">
            <w:pPr>
              <w:spacing w:before="80" w:after="80"/>
              <w:rPr>
                <w:sz w:val="20"/>
                <w:szCs w:val="18"/>
              </w:rPr>
            </w:pPr>
            <w:r w:rsidRPr="00F54B64">
              <w:rPr>
                <w:sz w:val="20"/>
                <w:szCs w:val="18"/>
              </w:rPr>
              <w:t xml:space="preserve">We will revisit this tool at the end of Module </w:t>
            </w:r>
            <w:r w:rsidR="00305534">
              <w:rPr>
                <w:sz w:val="20"/>
                <w:szCs w:val="18"/>
              </w:rPr>
              <w:t>6</w:t>
            </w:r>
            <w:r w:rsidRPr="00F54B64">
              <w:rPr>
                <w:sz w:val="20"/>
                <w:szCs w:val="18"/>
              </w:rPr>
              <w:t xml:space="preserve">– Effective Termination Decisions.  </w:t>
            </w:r>
          </w:p>
        </w:tc>
        <w:tc>
          <w:tcPr>
            <w:tcW w:w="3119" w:type="dxa"/>
            <w:tcBorders>
              <w:right w:val="single" w:sz="8" w:space="0" w:color="DCEEF0"/>
            </w:tcBorders>
          </w:tcPr>
          <w:p w14:paraId="327EF47E" w14:textId="77777777" w:rsidR="0047418E" w:rsidRDefault="00000000" w:rsidP="0047418E">
            <w:pPr>
              <w:spacing w:before="80" w:after="80"/>
              <w:rPr>
                <w:sz w:val="20"/>
                <w:szCs w:val="18"/>
              </w:rPr>
            </w:pPr>
            <w:hyperlink r:id="rId40" w:history="1">
              <w:r w:rsidR="0047418E" w:rsidRPr="007A39A6">
                <w:rPr>
                  <w:rStyle w:val="Hyperlink"/>
                  <w:sz w:val="20"/>
                  <w:szCs w:val="18"/>
                </w:rPr>
                <w:t>People Snapshot Self-analysis Tool</w:t>
              </w:r>
            </w:hyperlink>
          </w:p>
          <w:p w14:paraId="0A3F1676" w14:textId="77777777" w:rsidR="00C909E8" w:rsidRPr="007A39A6" w:rsidRDefault="00C909E8" w:rsidP="0091758F">
            <w:pPr>
              <w:spacing w:before="80" w:after="80"/>
              <w:rPr>
                <w:sz w:val="20"/>
                <w:szCs w:val="18"/>
              </w:rPr>
            </w:pPr>
          </w:p>
        </w:tc>
      </w:tr>
      <w:bookmarkEnd w:id="7"/>
    </w:tbl>
    <w:p w14:paraId="3280A128" w14:textId="77777777" w:rsidR="00D912BC" w:rsidRDefault="00D912BC">
      <w:pPr>
        <w:spacing w:before="0" w:line="240" w:lineRule="auto"/>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F6404" w14:paraId="23A53466" w14:textId="77777777" w:rsidTr="00D912BC">
        <w:tc>
          <w:tcPr>
            <w:tcW w:w="10065" w:type="dxa"/>
            <w:tcBorders>
              <w:bottom w:val="single" w:sz="8" w:space="0" w:color="DCEEF0"/>
            </w:tcBorders>
          </w:tcPr>
          <w:p w14:paraId="0C43E497" w14:textId="77777777" w:rsidR="00DF6404" w:rsidRDefault="00DF6404" w:rsidP="006329B8">
            <w:pPr>
              <w:spacing w:before="80" w:after="80" w:line="264" w:lineRule="auto"/>
            </w:pPr>
          </w:p>
        </w:tc>
      </w:tr>
      <w:tr w:rsidR="00DF6404" w14:paraId="5BFB9102" w14:textId="77777777" w:rsidTr="00D912BC">
        <w:tc>
          <w:tcPr>
            <w:tcW w:w="10065" w:type="dxa"/>
            <w:tcBorders>
              <w:top w:val="single" w:sz="8" w:space="0" w:color="DCEEF0"/>
              <w:bottom w:val="single" w:sz="8" w:space="0" w:color="DCEEF0"/>
            </w:tcBorders>
          </w:tcPr>
          <w:p w14:paraId="13D7E1BB" w14:textId="77777777" w:rsidR="00DF6404" w:rsidRDefault="00DF6404" w:rsidP="006329B8">
            <w:pPr>
              <w:spacing w:before="80" w:after="80" w:line="264" w:lineRule="auto"/>
            </w:pPr>
          </w:p>
        </w:tc>
      </w:tr>
      <w:tr w:rsidR="00DF6404" w14:paraId="05ABE181" w14:textId="77777777" w:rsidTr="00D912BC">
        <w:tc>
          <w:tcPr>
            <w:tcW w:w="10065" w:type="dxa"/>
            <w:tcBorders>
              <w:top w:val="single" w:sz="8" w:space="0" w:color="DCEEF0"/>
              <w:bottom w:val="single" w:sz="8" w:space="0" w:color="DCEEF0"/>
            </w:tcBorders>
          </w:tcPr>
          <w:p w14:paraId="5CF6DDE7" w14:textId="77777777" w:rsidR="00DF6404" w:rsidRDefault="00DF6404" w:rsidP="006329B8">
            <w:pPr>
              <w:spacing w:before="80" w:after="80" w:line="264" w:lineRule="auto"/>
            </w:pPr>
          </w:p>
        </w:tc>
      </w:tr>
      <w:tr w:rsidR="00DF6404" w14:paraId="6FEEE169" w14:textId="77777777" w:rsidTr="00D912BC">
        <w:tc>
          <w:tcPr>
            <w:tcW w:w="10065" w:type="dxa"/>
            <w:tcBorders>
              <w:top w:val="single" w:sz="8" w:space="0" w:color="DCEEF0"/>
              <w:bottom w:val="single" w:sz="8" w:space="0" w:color="DCEEF0"/>
            </w:tcBorders>
          </w:tcPr>
          <w:p w14:paraId="2DF6CBA2" w14:textId="77777777" w:rsidR="00DF6404" w:rsidRDefault="00DF6404" w:rsidP="006329B8">
            <w:pPr>
              <w:spacing w:before="80" w:after="80" w:line="264" w:lineRule="auto"/>
            </w:pPr>
          </w:p>
        </w:tc>
      </w:tr>
      <w:tr w:rsidR="00DF6404" w14:paraId="55EA5F68" w14:textId="77777777" w:rsidTr="00D912BC">
        <w:tc>
          <w:tcPr>
            <w:tcW w:w="10065" w:type="dxa"/>
            <w:tcBorders>
              <w:top w:val="single" w:sz="8" w:space="0" w:color="DCEEF0"/>
              <w:bottom w:val="single" w:sz="8" w:space="0" w:color="DCEEF0"/>
            </w:tcBorders>
          </w:tcPr>
          <w:p w14:paraId="3A4A7800" w14:textId="77777777" w:rsidR="00DF6404" w:rsidRDefault="00DF6404" w:rsidP="006329B8">
            <w:pPr>
              <w:spacing w:before="80" w:after="80" w:line="264" w:lineRule="auto"/>
            </w:pPr>
          </w:p>
        </w:tc>
      </w:tr>
      <w:tr w:rsidR="00DF6404" w14:paraId="0BB2E895" w14:textId="77777777" w:rsidTr="00D912BC">
        <w:tc>
          <w:tcPr>
            <w:tcW w:w="10065" w:type="dxa"/>
            <w:tcBorders>
              <w:top w:val="single" w:sz="8" w:space="0" w:color="DCEEF0"/>
              <w:bottom w:val="single" w:sz="8" w:space="0" w:color="DCEEF0"/>
            </w:tcBorders>
          </w:tcPr>
          <w:p w14:paraId="1B5AF698" w14:textId="77777777" w:rsidR="00DF6404" w:rsidRDefault="00DF6404" w:rsidP="006329B8">
            <w:pPr>
              <w:spacing w:before="80" w:after="80" w:line="264" w:lineRule="auto"/>
            </w:pPr>
          </w:p>
        </w:tc>
      </w:tr>
      <w:tr w:rsidR="00DF6404" w14:paraId="0859CB75" w14:textId="77777777" w:rsidTr="00D912BC">
        <w:tc>
          <w:tcPr>
            <w:tcW w:w="10065" w:type="dxa"/>
            <w:tcBorders>
              <w:top w:val="single" w:sz="8" w:space="0" w:color="DCEEF0"/>
              <w:bottom w:val="single" w:sz="8" w:space="0" w:color="DCEEF0"/>
            </w:tcBorders>
          </w:tcPr>
          <w:p w14:paraId="69915AEB" w14:textId="77777777" w:rsidR="00DF6404" w:rsidRDefault="00DF6404" w:rsidP="006329B8">
            <w:pPr>
              <w:spacing w:before="80" w:after="80" w:line="264" w:lineRule="auto"/>
            </w:pPr>
          </w:p>
        </w:tc>
      </w:tr>
      <w:tr w:rsidR="00DF6404" w14:paraId="3EF9303F" w14:textId="77777777" w:rsidTr="00D912BC">
        <w:tc>
          <w:tcPr>
            <w:tcW w:w="10065" w:type="dxa"/>
            <w:tcBorders>
              <w:top w:val="single" w:sz="8" w:space="0" w:color="DCEEF0"/>
              <w:bottom w:val="single" w:sz="8" w:space="0" w:color="DCEEF0"/>
            </w:tcBorders>
          </w:tcPr>
          <w:p w14:paraId="77DEF20F" w14:textId="77777777" w:rsidR="00DF6404" w:rsidRDefault="00DF6404" w:rsidP="006329B8">
            <w:pPr>
              <w:spacing w:before="80" w:after="80" w:line="264" w:lineRule="auto"/>
            </w:pPr>
          </w:p>
        </w:tc>
      </w:tr>
      <w:tr w:rsidR="00DF6404" w14:paraId="7A06D23E" w14:textId="77777777" w:rsidTr="00D912BC">
        <w:tc>
          <w:tcPr>
            <w:tcW w:w="10065" w:type="dxa"/>
            <w:tcBorders>
              <w:top w:val="single" w:sz="8" w:space="0" w:color="DCEEF0"/>
              <w:bottom w:val="single" w:sz="8" w:space="0" w:color="DCEEF0"/>
            </w:tcBorders>
          </w:tcPr>
          <w:p w14:paraId="78BCB208" w14:textId="77777777" w:rsidR="00DF6404" w:rsidRDefault="00DF6404" w:rsidP="006329B8">
            <w:pPr>
              <w:spacing w:before="80" w:after="80" w:line="264" w:lineRule="auto"/>
            </w:pPr>
          </w:p>
        </w:tc>
      </w:tr>
    </w:tbl>
    <w:p w14:paraId="37DD013D" w14:textId="77777777" w:rsidR="00D912BC" w:rsidRDefault="00D912BC">
      <w:r>
        <w:br w:type="page"/>
      </w:r>
    </w:p>
    <w:tbl>
      <w:tblPr>
        <w:tblStyle w:val="TableGrid"/>
        <w:tblW w:w="9639" w:type="dxa"/>
        <w:tblInd w:w="-5" w:type="dxa"/>
        <w:tblBorders>
          <w:top w:val="single" w:sz="4" w:space="0" w:color="B8DDE1" w:themeColor="background1"/>
          <w:left w:val="single" w:sz="4" w:space="0" w:color="B8DDE1" w:themeColor="background1"/>
          <w:bottom w:val="single" w:sz="4" w:space="0" w:color="B8DDE1" w:themeColor="background1"/>
          <w:right w:val="single" w:sz="4" w:space="0" w:color="B8DDE1" w:themeColor="background1"/>
          <w:insideH w:val="single" w:sz="4" w:space="0" w:color="B8DDE1" w:themeColor="background1"/>
          <w:insideV w:val="single" w:sz="4" w:space="0" w:color="B8DDE1" w:themeColor="background1"/>
        </w:tblBorders>
        <w:tblLook w:val="04A0" w:firstRow="1" w:lastRow="0" w:firstColumn="1" w:lastColumn="0" w:noHBand="0" w:noVBand="1"/>
      </w:tblPr>
      <w:tblGrid>
        <w:gridCol w:w="5954"/>
        <w:gridCol w:w="3685"/>
      </w:tblGrid>
      <w:tr w:rsidR="003350B0" w14:paraId="2ED88D10" w14:textId="77777777" w:rsidTr="00D912BC">
        <w:tc>
          <w:tcPr>
            <w:tcW w:w="9639" w:type="dxa"/>
            <w:gridSpan w:val="2"/>
          </w:tcPr>
          <w:p w14:paraId="573F34C7" w14:textId="39B3EB39" w:rsidR="0047418E" w:rsidRPr="0091758F" w:rsidRDefault="0047418E" w:rsidP="00EF49FC">
            <w:pPr>
              <w:spacing w:before="80" w:after="80"/>
              <w:rPr>
                <w:rFonts w:ascii="Gilroy Bold" w:hAnsi="Gilroy Bold"/>
                <w:bCs/>
              </w:rPr>
            </w:pPr>
            <w:bookmarkStart w:id="8" w:name="_Hlk175317855"/>
            <w:r w:rsidRPr="0038164F">
              <w:rPr>
                <w:rFonts w:ascii="Gilroy Bold" w:hAnsi="Gilroy Bold"/>
                <w:bCs/>
              </w:rPr>
              <w:lastRenderedPageBreak/>
              <w:t>Workshop 1: Attracting Great People</w:t>
            </w:r>
          </w:p>
        </w:tc>
      </w:tr>
      <w:tr w:rsidR="00671DC0" w:rsidRPr="007A39A6" w14:paraId="3D338E6D" w14:textId="77777777" w:rsidTr="00D912BC">
        <w:trPr>
          <w:trHeight w:val="431"/>
        </w:trPr>
        <w:tc>
          <w:tcPr>
            <w:tcW w:w="5954" w:type="dxa"/>
            <w:shd w:val="clear" w:color="auto" w:fill="DCEEF0"/>
          </w:tcPr>
          <w:p w14:paraId="0A440ED0" w14:textId="36FECC55" w:rsidR="00671DC0" w:rsidRPr="00671DC0" w:rsidRDefault="00671DC0" w:rsidP="0047418E">
            <w:pPr>
              <w:spacing w:before="80" w:after="80"/>
              <w:rPr>
                <w:b/>
                <w:bCs/>
                <w:iCs/>
                <w:sz w:val="22"/>
                <w:szCs w:val="20"/>
              </w:rPr>
            </w:pPr>
            <w:r w:rsidRPr="0047418E">
              <w:rPr>
                <w:b/>
                <w:bCs/>
                <w:iCs/>
                <w:sz w:val="22"/>
                <w:szCs w:val="20"/>
              </w:rPr>
              <w:t>Prior to Workshop</w:t>
            </w:r>
          </w:p>
        </w:tc>
        <w:tc>
          <w:tcPr>
            <w:tcW w:w="3685" w:type="dxa"/>
            <w:shd w:val="clear" w:color="auto" w:fill="DCEEF0"/>
          </w:tcPr>
          <w:p w14:paraId="6FF8F749" w14:textId="67F1B065" w:rsidR="00671DC0" w:rsidRPr="00671DC0" w:rsidRDefault="00671DC0" w:rsidP="00671DC0">
            <w:pPr>
              <w:spacing w:before="80" w:after="80"/>
              <w:rPr>
                <w:b/>
                <w:bCs/>
                <w:sz w:val="22"/>
                <w:szCs w:val="20"/>
              </w:rPr>
            </w:pPr>
            <w:r w:rsidRPr="00671DC0">
              <w:rPr>
                <w:b/>
                <w:bCs/>
                <w:sz w:val="22"/>
                <w:szCs w:val="20"/>
              </w:rPr>
              <w:t>Resources</w:t>
            </w:r>
          </w:p>
        </w:tc>
      </w:tr>
      <w:tr w:rsidR="00671DC0" w:rsidRPr="007A39A6" w14:paraId="0A5DDC0E" w14:textId="77777777" w:rsidTr="00D912BC">
        <w:trPr>
          <w:trHeight w:val="1247"/>
        </w:trPr>
        <w:tc>
          <w:tcPr>
            <w:tcW w:w="5954" w:type="dxa"/>
          </w:tcPr>
          <w:p w14:paraId="38BFC468" w14:textId="46A6BA94" w:rsidR="00671DC0" w:rsidRDefault="00671DC0" w:rsidP="0047418E">
            <w:pPr>
              <w:spacing w:before="80" w:after="80"/>
              <w:rPr>
                <w:bCs/>
                <w:sz w:val="22"/>
                <w:szCs w:val="20"/>
              </w:rPr>
            </w:pPr>
            <w:r>
              <w:rPr>
                <w:bCs/>
                <w:sz w:val="22"/>
                <w:szCs w:val="20"/>
              </w:rPr>
              <w:t>C</w:t>
            </w:r>
            <w:r w:rsidRPr="0047418E">
              <w:rPr>
                <w:bCs/>
                <w:sz w:val="22"/>
                <w:szCs w:val="20"/>
              </w:rPr>
              <w:t>omplete the Enlight Module: Attracting Great People located in the Employment Basics course.</w:t>
            </w:r>
          </w:p>
          <w:p w14:paraId="1D96786B" w14:textId="2FDE99E2" w:rsidR="00671DC0" w:rsidRPr="0047418E" w:rsidRDefault="00671DC0" w:rsidP="0047418E">
            <w:pPr>
              <w:spacing w:before="80" w:after="80"/>
              <w:rPr>
                <w:bCs/>
                <w:sz w:val="22"/>
                <w:szCs w:val="20"/>
              </w:rPr>
            </w:pPr>
            <w:r w:rsidRPr="0047418E">
              <w:rPr>
                <w:bCs/>
                <w:sz w:val="22"/>
                <w:szCs w:val="20"/>
              </w:rPr>
              <w:t>There are also a few online activities to be completed which will help you grasp the material being presented.</w:t>
            </w:r>
          </w:p>
        </w:tc>
        <w:tc>
          <w:tcPr>
            <w:tcW w:w="3685" w:type="dxa"/>
          </w:tcPr>
          <w:p w14:paraId="5742E04B" w14:textId="508872F0" w:rsidR="00671DC0" w:rsidRDefault="00671DC0" w:rsidP="0047418E">
            <w:pPr>
              <w:spacing w:before="80" w:after="80"/>
              <w:rPr>
                <w:bCs/>
                <w:sz w:val="22"/>
                <w:szCs w:val="20"/>
              </w:rPr>
            </w:pPr>
            <w:r w:rsidRPr="00671DC0">
              <w:rPr>
                <w:bCs/>
                <w:sz w:val="22"/>
                <w:szCs w:val="20"/>
              </w:rPr>
              <w:t>The online Module for Attracting Great People</w:t>
            </w:r>
            <w:r w:rsidR="00B02D27">
              <w:rPr>
                <w:bCs/>
                <w:sz w:val="22"/>
                <w:szCs w:val="20"/>
              </w:rPr>
              <w:br/>
            </w:r>
          </w:p>
          <w:p w14:paraId="44A85F53" w14:textId="4017D2F3" w:rsidR="00B02D27" w:rsidRPr="007A39A6" w:rsidRDefault="00000000" w:rsidP="0047418E">
            <w:pPr>
              <w:spacing w:before="80" w:after="80"/>
              <w:rPr>
                <w:bCs/>
                <w:sz w:val="22"/>
                <w:szCs w:val="20"/>
              </w:rPr>
            </w:pPr>
            <w:hyperlink r:id="rId41" w:history="1">
              <w:r w:rsidR="00B02D27" w:rsidRPr="00B02D27">
                <w:rPr>
                  <w:rStyle w:val="Hyperlink"/>
                  <w:bCs/>
                  <w:sz w:val="22"/>
                  <w:szCs w:val="20"/>
                </w:rPr>
                <w:t>Example Advertisements</w:t>
              </w:r>
            </w:hyperlink>
          </w:p>
        </w:tc>
      </w:tr>
      <w:tr w:rsidR="0047418E" w:rsidRPr="007A39A6" w14:paraId="4A3D6EDC" w14:textId="77777777" w:rsidTr="00D912BC">
        <w:trPr>
          <w:trHeight w:val="2094"/>
        </w:trPr>
        <w:tc>
          <w:tcPr>
            <w:tcW w:w="9639" w:type="dxa"/>
            <w:gridSpan w:val="2"/>
          </w:tcPr>
          <w:p w14:paraId="48A94CA6" w14:textId="39273594" w:rsidR="0047418E" w:rsidRPr="0047418E" w:rsidRDefault="0047418E" w:rsidP="0047418E">
            <w:pPr>
              <w:spacing w:before="80" w:after="80"/>
              <w:rPr>
                <w:bCs/>
                <w:sz w:val="22"/>
                <w:szCs w:val="20"/>
              </w:rPr>
            </w:pPr>
            <w:r w:rsidRPr="0047418E">
              <w:rPr>
                <w:bCs/>
                <w:sz w:val="22"/>
                <w:szCs w:val="20"/>
              </w:rPr>
              <w:t xml:space="preserve">The focus </w:t>
            </w:r>
            <w:r>
              <w:rPr>
                <w:bCs/>
                <w:sz w:val="22"/>
                <w:szCs w:val="20"/>
              </w:rPr>
              <w:t xml:space="preserve">of </w:t>
            </w:r>
            <w:r w:rsidR="00671DC0">
              <w:rPr>
                <w:bCs/>
                <w:sz w:val="22"/>
                <w:szCs w:val="20"/>
              </w:rPr>
              <w:t xml:space="preserve">the </w:t>
            </w:r>
            <w:r w:rsidR="00671DC0" w:rsidRPr="00671DC0">
              <w:rPr>
                <w:bCs/>
                <w:sz w:val="22"/>
                <w:szCs w:val="20"/>
              </w:rPr>
              <w:t>Attracting Great People Module</w:t>
            </w:r>
            <w:r>
              <w:rPr>
                <w:bCs/>
                <w:sz w:val="22"/>
                <w:szCs w:val="20"/>
              </w:rPr>
              <w:t xml:space="preserve"> is the </w:t>
            </w:r>
            <w:r w:rsidRPr="0047418E">
              <w:rPr>
                <w:bCs/>
                <w:sz w:val="22"/>
                <w:szCs w:val="20"/>
              </w:rPr>
              <w:t>importance of setting up successful employment practices by developing strong position descriptions, crafting effective job advertisements, and creating a positive experience for potential employees.</w:t>
            </w:r>
          </w:p>
          <w:p w14:paraId="21EE56BF" w14:textId="24B2BA14" w:rsidR="0047418E" w:rsidRPr="0047418E" w:rsidRDefault="0047418E" w:rsidP="0047418E">
            <w:pPr>
              <w:spacing w:before="80" w:after="80"/>
              <w:rPr>
                <w:bCs/>
                <w:sz w:val="22"/>
                <w:szCs w:val="20"/>
              </w:rPr>
            </w:pPr>
            <w:r w:rsidRPr="0047418E">
              <w:rPr>
                <w:bCs/>
                <w:sz w:val="22"/>
                <w:szCs w:val="20"/>
              </w:rPr>
              <w:t>After reviewing the online learning materials</w:t>
            </w:r>
            <w:r w:rsidR="00671DC0">
              <w:rPr>
                <w:bCs/>
                <w:sz w:val="22"/>
                <w:szCs w:val="20"/>
              </w:rPr>
              <w:t xml:space="preserve">, viewing the </w:t>
            </w:r>
            <w:r w:rsidRPr="0047418E">
              <w:rPr>
                <w:bCs/>
                <w:sz w:val="22"/>
                <w:szCs w:val="20"/>
              </w:rPr>
              <w:t>videos</w:t>
            </w:r>
            <w:r w:rsidR="00671DC0">
              <w:rPr>
                <w:bCs/>
                <w:sz w:val="22"/>
                <w:szCs w:val="20"/>
              </w:rPr>
              <w:t xml:space="preserve"> </w:t>
            </w:r>
            <w:r w:rsidRPr="0047418E">
              <w:rPr>
                <w:bCs/>
                <w:sz w:val="22"/>
                <w:szCs w:val="20"/>
              </w:rPr>
              <w:t xml:space="preserve">and completing the activities, </w:t>
            </w:r>
            <w:r>
              <w:rPr>
                <w:bCs/>
                <w:sz w:val="22"/>
                <w:szCs w:val="20"/>
              </w:rPr>
              <w:t>you will have a better understanding of how to</w:t>
            </w:r>
            <w:r w:rsidRPr="0047418E">
              <w:rPr>
                <w:bCs/>
                <w:sz w:val="22"/>
                <w:szCs w:val="20"/>
              </w:rPr>
              <w:t>:</w:t>
            </w:r>
          </w:p>
          <w:p w14:paraId="4F829A14" w14:textId="77777777" w:rsidR="0047418E" w:rsidRPr="0047418E" w:rsidRDefault="0047418E" w:rsidP="0047418E">
            <w:pPr>
              <w:numPr>
                <w:ilvl w:val="0"/>
                <w:numId w:val="30"/>
              </w:numPr>
              <w:spacing w:before="80" w:after="80"/>
              <w:rPr>
                <w:bCs/>
                <w:sz w:val="22"/>
                <w:szCs w:val="20"/>
              </w:rPr>
            </w:pPr>
            <w:r w:rsidRPr="0047418E">
              <w:rPr>
                <w:bCs/>
                <w:sz w:val="22"/>
                <w:szCs w:val="20"/>
              </w:rPr>
              <w:t>Create a position description and person specification for a job role on their farm.</w:t>
            </w:r>
          </w:p>
          <w:p w14:paraId="605DD00C" w14:textId="77777777" w:rsidR="0047418E" w:rsidRPr="0047418E" w:rsidRDefault="0047418E" w:rsidP="0047418E">
            <w:pPr>
              <w:numPr>
                <w:ilvl w:val="0"/>
                <w:numId w:val="30"/>
              </w:numPr>
              <w:spacing w:before="80" w:after="80"/>
              <w:rPr>
                <w:bCs/>
                <w:sz w:val="22"/>
                <w:szCs w:val="20"/>
              </w:rPr>
            </w:pPr>
            <w:r w:rsidRPr="0047418E">
              <w:rPr>
                <w:bCs/>
                <w:sz w:val="22"/>
                <w:szCs w:val="20"/>
              </w:rPr>
              <w:t>Distinguish between effective and ineffective job advertisements for farm positions.</w:t>
            </w:r>
          </w:p>
          <w:p w14:paraId="3AF0FD97" w14:textId="6D5DE2CD" w:rsidR="0047418E" w:rsidRPr="0047418E" w:rsidRDefault="0047418E" w:rsidP="0047418E">
            <w:pPr>
              <w:spacing w:before="80" w:after="80"/>
              <w:rPr>
                <w:b/>
                <w:bCs/>
                <w:iCs/>
                <w:sz w:val="22"/>
                <w:szCs w:val="20"/>
              </w:rPr>
            </w:pPr>
            <w:r>
              <w:rPr>
                <w:bCs/>
                <w:sz w:val="22"/>
                <w:szCs w:val="20"/>
              </w:rPr>
              <w:t>Let us know if you have had any trouble navigating around the course.</w:t>
            </w:r>
          </w:p>
        </w:tc>
      </w:tr>
      <w:bookmarkEnd w:id="8"/>
    </w:tbl>
    <w:p w14:paraId="50BDF06D" w14:textId="77777777" w:rsidR="00671DC0" w:rsidRDefault="00671DC0" w:rsidP="00671DC0">
      <w:pPr>
        <w:spacing w:before="80" w:after="80"/>
        <w:rPr>
          <w:sz w:val="22"/>
          <w:szCs w:val="20"/>
        </w:rPr>
      </w:pPr>
    </w:p>
    <w:p w14:paraId="51235865" w14:textId="5BDA307B" w:rsidR="00671DC0" w:rsidRDefault="00671DC0" w:rsidP="00671DC0">
      <w:pPr>
        <w:spacing w:before="80" w:after="80"/>
        <w:rPr>
          <w:rFonts w:ascii="Gilroy Bold" w:hAnsi="Gilroy Bold"/>
          <w:sz w:val="22"/>
        </w:rPr>
      </w:pPr>
      <w:r w:rsidRPr="00671DC0">
        <w:rPr>
          <w:sz w:val="22"/>
          <w:szCs w:val="20"/>
        </w:rPr>
        <w:t>The facilitator will guide the discussion using these activity starter questions as prompts and invite you to share your answers. Feel free to take notes or jot down any questions</w:t>
      </w:r>
      <w:r>
        <w:rPr>
          <w:sz w:val="22"/>
          <w:szCs w:val="20"/>
        </w:rPr>
        <w:t xml:space="preserve"> you have</w:t>
      </w:r>
      <w:r w:rsidRPr="00671DC0">
        <w:rPr>
          <w:sz w:val="22"/>
          <w:szCs w:val="20"/>
        </w:rPr>
        <w:t xml:space="preserve"> in the provided spaces to bring to the workshop.</w:t>
      </w:r>
    </w:p>
    <w:p w14:paraId="31C5D4B1" w14:textId="77777777" w:rsidR="00671DC0" w:rsidRDefault="00671DC0" w:rsidP="00671DC0">
      <w:pPr>
        <w:spacing w:before="80" w:after="80"/>
        <w:rPr>
          <w:rFonts w:ascii="Gilroy Bold" w:hAnsi="Gilroy Bold"/>
          <w:sz w:val="22"/>
        </w:rPr>
      </w:pPr>
    </w:p>
    <w:p w14:paraId="77996050" w14:textId="6FE5B72F" w:rsidR="00671DC0" w:rsidRPr="00671DC0" w:rsidRDefault="00671DC0" w:rsidP="00671DC0">
      <w:pPr>
        <w:spacing w:before="80" w:after="80"/>
        <w:rPr>
          <w:rFonts w:ascii="Gilroy Bold" w:hAnsi="Gilroy Bold"/>
          <w:sz w:val="22"/>
        </w:rPr>
      </w:pPr>
      <w:r w:rsidRPr="00671DC0">
        <w:rPr>
          <w:rFonts w:ascii="Gilroy Bold" w:hAnsi="Gilroy Bold"/>
          <w:sz w:val="22"/>
        </w:rPr>
        <w:t>Activity</w:t>
      </w:r>
      <w:r w:rsidR="00B02D27">
        <w:rPr>
          <w:rFonts w:ascii="Gilroy Bold" w:hAnsi="Gilroy Bold"/>
          <w:sz w:val="22"/>
        </w:rPr>
        <w:t xml:space="preserve"> 1</w:t>
      </w:r>
      <w:r w:rsidRPr="00671DC0">
        <w:rPr>
          <w:rFonts w:ascii="Gilroy Bold" w:hAnsi="Gilroy Bold"/>
          <w:sz w:val="22"/>
        </w:rPr>
        <w:t>: Position Description and Person Specification</w:t>
      </w:r>
    </w:p>
    <w:p w14:paraId="3B2B4BB8" w14:textId="34CCE4D4" w:rsidR="00671DC0" w:rsidRDefault="00671DC0" w:rsidP="00671DC0">
      <w:pPr>
        <w:spacing w:before="80" w:after="80"/>
        <w:rPr>
          <w:sz w:val="22"/>
          <w:szCs w:val="20"/>
        </w:rPr>
      </w:pPr>
      <w:r w:rsidRPr="00671DC0">
        <w:rPr>
          <w:sz w:val="22"/>
          <w:szCs w:val="20"/>
        </w:rPr>
        <w:t>Have you created a position description before? Download the blank template in the Module. How is it different to yours?</w:t>
      </w:r>
    </w:p>
    <w:p w14:paraId="6DA59D44"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5EB3B8CF"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502E1F3E"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5E634346" w14:textId="77777777" w:rsidR="00671DC0" w:rsidRDefault="00671DC0" w:rsidP="00671DC0">
      <w:pPr>
        <w:spacing w:before="80" w:after="80"/>
        <w:rPr>
          <w:sz w:val="22"/>
          <w:szCs w:val="20"/>
        </w:rPr>
      </w:pPr>
    </w:p>
    <w:p w14:paraId="19A388BD" w14:textId="77777777" w:rsidR="00671DC0" w:rsidRPr="00B02D27" w:rsidRDefault="00671DC0" w:rsidP="00671DC0">
      <w:pPr>
        <w:spacing w:before="80" w:after="80"/>
        <w:rPr>
          <w:sz w:val="22"/>
          <w:szCs w:val="20"/>
        </w:rPr>
      </w:pPr>
      <w:r w:rsidRPr="0047418E">
        <w:rPr>
          <w:sz w:val="22"/>
          <w:szCs w:val="20"/>
        </w:rPr>
        <w:t>How will the position description impact the type of applicants you get?</w:t>
      </w:r>
    </w:p>
    <w:p w14:paraId="7B35CCFD"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65B93A3A"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0DDE2D59"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4EA7309D" w14:textId="77777777" w:rsidR="00671DC0" w:rsidRDefault="00671DC0" w:rsidP="00671DC0">
      <w:pPr>
        <w:spacing w:before="80" w:after="80"/>
        <w:rPr>
          <w:sz w:val="22"/>
          <w:szCs w:val="20"/>
        </w:rPr>
      </w:pPr>
    </w:p>
    <w:p w14:paraId="1B0423A4" w14:textId="77777777" w:rsidR="00671DC0" w:rsidRPr="0047418E" w:rsidRDefault="00671DC0" w:rsidP="00671DC0">
      <w:pPr>
        <w:spacing w:before="80" w:after="80"/>
        <w:rPr>
          <w:sz w:val="22"/>
          <w:szCs w:val="20"/>
        </w:rPr>
      </w:pPr>
      <w:r w:rsidRPr="0047418E">
        <w:rPr>
          <w:sz w:val="22"/>
          <w:szCs w:val="20"/>
        </w:rPr>
        <w:t>How will the position description impact onboarding, retaining and coaching this new staff member?</w:t>
      </w:r>
    </w:p>
    <w:p w14:paraId="5C0C820C"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6B97496A" w14:textId="77777777" w:rsidR="00D912BC" w:rsidRDefault="00D912BC"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05B004C1"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0C1D63E0" w14:textId="77E6BCDD" w:rsidR="00B02D27" w:rsidRDefault="00B02D27">
      <w:pPr>
        <w:spacing w:before="0" w:line="240" w:lineRule="auto"/>
        <w:rPr>
          <w:sz w:val="22"/>
          <w:szCs w:val="20"/>
        </w:rPr>
      </w:pPr>
      <w:r>
        <w:rPr>
          <w:sz w:val="22"/>
          <w:szCs w:val="20"/>
        </w:rPr>
        <w:br w:type="page"/>
      </w:r>
    </w:p>
    <w:p w14:paraId="6E968553" w14:textId="77777777" w:rsidR="00671DC0" w:rsidRPr="00B02D27" w:rsidRDefault="00671DC0" w:rsidP="00671DC0">
      <w:pPr>
        <w:spacing w:before="80" w:after="80"/>
      </w:pPr>
      <w:r w:rsidRPr="00B02D27">
        <w:rPr>
          <w:sz w:val="22"/>
          <w:szCs w:val="20"/>
        </w:rPr>
        <w:lastRenderedPageBreak/>
        <w:t>Will the person specification be the same for the role, if you advertise 12 months apart or for different farms?</w:t>
      </w:r>
    </w:p>
    <w:p w14:paraId="1E71B833"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6935135B" w14:textId="77777777" w:rsid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5B8CC1D5" w14:textId="77777777" w:rsidR="00671DC0" w:rsidRPr="00671DC0" w:rsidRDefault="00671DC0" w:rsidP="00671DC0">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2F445248" w14:textId="77777777" w:rsidR="0047418E" w:rsidRDefault="0047418E">
      <w:pPr>
        <w:spacing w:before="0" w:line="240" w:lineRule="auto"/>
      </w:pPr>
    </w:p>
    <w:p w14:paraId="2CF0A66D" w14:textId="1C299D32" w:rsidR="0047418E" w:rsidRPr="00B02D27" w:rsidRDefault="00B02D27" w:rsidP="00B02D27">
      <w:pPr>
        <w:spacing w:before="80" w:after="80"/>
        <w:rPr>
          <w:rFonts w:ascii="Gilroy Bold" w:hAnsi="Gilroy Bold"/>
          <w:sz w:val="22"/>
        </w:rPr>
      </w:pPr>
      <w:r>
        <w:rPr>
          <w:rFonts w:ascii="Gilroy Bold" w:hAnsi="Gilroy Bold"/>
          <w:sz w:val="22"/>
        </w:rPr>
        <w:t xml:space="preserve">Activity 2: </w:t>
      </w:r>
      <w:r w:rsidRPr="00B02D27">
        <w:rPr>
          <w:rFonts w:ascii="Gilroy Bold" w:hAnsi="Gilroy Bold"/>
          <w:sz w:val="22"/>
        </w:rPr>
        <w:t>Compare job advertisements</w:t>
      </w:r>
    </w:p>
    <w:p w14:paraId="5D3A3908" w14:textId="39530C66" w:rsidR="0047418E" w:rsidRPr="00B02D27" w:rsidRDefault="00B02D27" w:rsidP="008D65C1">
      <w:pPr>
        <w:spacing w:before="0"/>
        <w:rPr>
          <w:sz w:val="22"/>
          <w:szCs w:val="20"/>
        </w:rPr>
      </w:pPr>
      <w:r w:rsidRPr="00B02D27">
        <w:rPr>
          <w:sz w:val="22"/>
          <w:szCs w:val="20"/>
        </w:rPr>
        <w:t>Download the two job advertisements from the Module. Complete the following questions, these will be discussed in the workshop:</w:t>
      </w:r>
    </w:p>
    <w:p w14:paraId="6781EBB5" w14:textId="1A4FD6D9" w:rsidR="00A557E4" w:rsidRDefault="00A557E4">
      <w:pPr>
        <w:spacing w:before="0" w:line="240" w:lineRule="auto"/>
      </w:pPr>
    </w:p>
    <w:p w14:paraId="68B49B27" w14:textId="4B15C0C6" w:rsidR="00B02D27" w:rsidRDefault="00B02D27">
      <w:pPr>
        <w:spacing w:before="0" w:line="240" w:lineRule="auto"/>
        <w:rPr>
          <w:sz w:val="22"/>
          <w:szCs w:val="20"/>
        </w:rPr>
      </w:pPr>
      <w:r w:rsidRPr="00B02D27">
        <w:rPr>
          <w:sz w:val="22"/>
          <w:szCs w:val="20"/>
        </w:rPr>
        <w:t>What do you think works in each of the advertiseme</w:t>
      </w:r>
      <w:r>
        <w:rPr>
          <w:sz w:val="22"/>
          <w:szCs w:val="20"/>
        </w:rPr>
        <w:t>nt?</w:t>
      </w:r>
    </w:p>
    <w:p w14:paraId="4AAB9451"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63468D44"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1EEEFE51"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64A267DC" w14:textId="77777777" w:rsidR="00B02D27" w:rsidRDefault="00B02D27" w:rsidP="00B02D27">
      <w:pPr>
        <w:spacing w:before="80" w:after="80"/>
        <w:rPr>
          <w:sz w:val="22"/>
          <w:szCs w:val="20"/>
        </w:rPr>
      </w:pPr>
    </w:p>
    <w:p w14:paraId="0D8A3898" w14:textId="77777777" w:rsidR="00B02D27" w:rsidRPr="00B02D27" w:rsidRDefault="00B02D27" w:rsidP="00B02D27">
      <w:pPr>
        <w:spacing w:before="80" w:after="80"/>
        <w:rPr>
          <w:sz w:val="22"/>
          <w:szCs w:val="20"/>
        </w:rPr>
      </w:pPr>
      <w:r w:rsidRPr="00B02D27">
        <w:rPr>
          <w:sz w:val="22"/>
          <w:szCs w:val="20"/>
        </w:rPr>
        <w:t>What doesn’t work? Why?</w:t>
      </w:r>
    </w:p>
    <w:p w14:paraId="0A7F9539"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32ADE570"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60E70698"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54683344" w14:textId="77777777" w:rsidR="00B02D27" w:rsidRDefault="00B02D27" w:rsidP="00B02D27">
      <w:pPr>
        <w:spacing w:before="80" w:after="80"/>
        <w:rPr>
          <w:sz w:val="22"/>
          <w:szCs w:val="20"/>
        </w:rPr>
      </w:pPr>
    </w:p>
    <w:p w14:paraId="220B29C9" w14:textId="5F4671F6" w:rsidR="00B02D27" w:rsidRDefault="00B02D27" w:rsidP="00B02D27">
      <w:pPr>
        <w:spacing w:before="80" w:after="80"/>
        <w:rPr>
          <w:sz w:val="22"/>
          <w:szCs w:val="20"/>
        </w:rPr>
      </w:pPr>
      <w:r w:rsidRPr="00B02D27">
        <w:rPr>
          <w:sz w:val="22"/>
          <w:szCs w:val="20"/>
        </w:rPr>
        <w:t>If you were going to write a job ad, what would you take from the best ad presented? What would you avoid?</w:t>
      </w:r>
    </w:p>
    <w:p w14:paraId="6768EC33"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7CB0AF6C"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4CB2EB7B" w14:textId="77777777" w:rsidR="00E26906" w:rsidRDefault="00E26906"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3139A479"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1C16188A" w14:textId="77777777" w:rsidR="00B02D27" w:rsidRDefault="00B02D27" w:rsidP="00B02D27">
      <w:pPr>
        <w:spacing w:before="80" w:after="80"/>
        <w:rPr>
          <w:sz w:val="22"/>
          <w:szCs w:val="20"/>
        </w:rPr>
      </w:pPr>
    </w:p>
    <w:p w14:paraId="2FE0A5AA" w14:textId="034693FF" w:rsidR="00B02D27" w:rsidRDefault="00B02D27" w:rsidP="00B02D27">
      <w:pPr>
        <w:spacing w:before="80" w:after="80"/>
        <w:rPr>
          <w:sz w:val="22"/>
          <w:szCs w:val="20"/>
        </w:rPr>
      </w:pPr>
      <w:r w:rsidRPr="00B02D27">
        <w:rPr>
          <w:sz w:val="22"/>
          <w:szCs w:val="20"/>
        </w:rPr>
        <w:t>Out of all the job advertisements presented, including those in the Module, which one do you think is the most effective one? Why?</w:t>
      </w:r>
    </w:p>
    <w:p w14:paraId="395968C0"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62BB940C"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405843A5" w14:textId="77777777" w:rsidR="00E26906" w:rsidRDefault="00E26906"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0CB51440"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57E63EF7" w14:textId="77777777" w:rsidR="00B02D27" w:rsidRDefault="00B02D27" w:rsidP="00B02D27">
      <w:pPr>
        <w:spacing w:before="80" w:after="80"/>
        <w:rPr>
          <w:sz w:val="22"/>
          <w:szCs w:val="20"/>
        </w:rPr>
      </w:pPr>
    </w:p>
    <w:p w14:paraId="25416236" w14:textId="6C424FE3" w:rsidR="00B02D27" w:rsidRDefault="00B02D27" w:rsidP="00B02D27">
      <w:pPr>
        <w:spacing w:before="80" w:after="80"/>
        <w:rPr>
          <w:sz w:val="22"/>
          <w:szCs w:val="20"/>
        </w:rPr>
      </w:pPr>
      <w:r w:rsidRPr="00B02D27">
        <w:rPr>
          <w:sz w:val="22"/>
          <w:szCs w:val="20"/>
        </w:rPr>
        <w:t>Why is it essential to get the position description right before advertising?</w:t>
      </w:r>
    </w:p>
    <w:p w14:paraId="2FCB6937"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5A8C07D6"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351C66B6" w14:textId="77777777" w:rsidR="00E26906" w:rsidRDefault="00E26906"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574505DE" w14:textId="77777777" w:rsidR="00B02D27" w:rsidRDefault="00B02D27" w:rsidP="00B02D27">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tbl>
      <w:tblPr>
        <w:tblStyle w:val="TableGrid"/>
        <w:tblW w:w="9776" w:type="dxa"/>
        <w:jc w:val="center"/>
        <w:tblBorders>
          <w:top w:val="single" w:sz="4" w:space="0" w:color="B8DDE1" w:themeColor="background1"/>
          <w:left w:val="single" w:sz="4" w:space="0" w:color="B8DDE1" w:themeColor="background1"/>
          <w:bottom w:val="single" w:sz="4" w:space="0" w:color="B8DDE1" w:themeColor="background1"/>
          <w:right w:val="single" w:sz="4" w:space="0" w:color="B8DDE1" w:themeColor="background1"/>
          <w:insideH w:val="single" w:sz="4" w:space="0" w:color="B8DDE1" w:themeColor="background1"/>
          <w:insideV w:val="single" w:sz="4" w:space="0" w:color="B8DDE1" w:themeColor="background1"/>
        </w:tblBorders>
        <w:tblLayout w:type="fixed"/>
        <w:tblLook w:val="04A0" w:firstRow="1" w:lastRow="0" w:firstColumn="1" w:lastColumn="0" w:noHBand="0" w:noVBand="1"/>
      </w:tblPr>
      <w:tblGrid>
        <w:gridCol w:w="5949"/>
        <w:gridCol w:w="3827"/>
      </w:tblGrid>
      <w:tr w:rsidR="00B02D27" w14:paraId="0AA20BCB" w14:textId="77777777" w:rsidTr="00EF49FC">
        <w:trPr>
          <w:jc w:val="center"/>
        </w:trPr>
        <w:tc>
          <w:tcPr>
            <w:tcW w:w="9776" w:type="dxa"/>
            <w:gridSpan w:val="2"/>
          </w:tcPr>
          <w:p w14:paraId="5BB6B09B" w14:textId="61B3CF53" w:rsidR="00B02D27" w:rsidRPr="0091758F" w:rsidRDefault="00B02D27" w:rsidP="00EF49FC">
            <w:pPr>
              <w:spacing w:before="80" w:after="80"/>
              <w:rPr>
                <w:rFonts w:ascii="Gilroy Bold" w:hAnsi="Gilroy Bold"/>
                <w:bCs/>
              </w:rPr>
            </w:pPr>
            <w:bookmarkStart w:id="9" w:name="_Hlk175659847"/>
            <w:r w:rsidRPr="0038164F">
              <w:rPr>
                <w:rFonts w:ascii="Gilroy Bold" w:hAnsi="Gilroy Bold"/>
                <w:bCs/>
              </w:rPr>
              <w:lastRenderedPageBreak/>
              <w:t xml:space="preserve">Workshop </w:t>
            </w:r>
            <w:r w:rsidRPr="00A557E4">
              <w:rPr>
                <w:rFonts w:ascii="Gilroy Bold" w:hAnsi="Gilroy Bold"/>
                <w:bCs/>
              </w:rPr>
              <w:t xml:space="preserve">2: Recruiting for </w:t>
            </w:r>
            <w:r>
              <w:rPr>
                <w:rFonts w:ascii="Gilroy Bold" w:hAnsi="Gilroy Bold"/>
                <w:bCs/>
              </w:rPr>
              <w:t>S</w:t>
            </w:r>
            <w:r w:rsidRPr="00A557E4">
              <w:rPr>
                <w:rFonts w:ascii="Gilroy Bold" w:hAnsi="Gilroy Bold"/>
                <w:bCs/>
              </w:rPr>
              <w:t>uccess</w:t>
            </w:r>
          </w:p>
        </w:tc>
      </w:tr>
      <w:tr w:rsidR="00B02D27" w:rsidRPr="007A39A6" w14:paraId="224EF507" w14:textId="77777777" w:rsidTr="00EF49FC">
        <w:trPr>
          <w:trHeight w:val="431"/>
          <w:jc w:val="center"/>
        </w:trPr>
        <w:tc>
          <w:tcPr>
            <w:tcW w:w="5949" w:type="dxa"/>
            <w:shd w:val="clear" w:color="auto" w:fill="DCEEF0"/>
          </w:tcPr>
          <w:p w14:paraId="05AB2A4A" w14:textId="08AD862D" w:rsidR="00B02D27" w:rsidRPr="00671DC0" w:rsidRDefault="00B02D27" w:rsidP="00E26906">
            <w:pPr>
              <w:tabs>
                <w:tab w:val="left" w:pos="3720"/>
              </w:tabs>
              <w:spacing w:before="80" w:after="80"/>
              <w:rPr>
                <w:b/>
                <w:bCs/>
                <w:iCs/>
                <w:sz w:val="22"/>
                <w:szCs w:val="20"/>
              </w:rPr>
            </w:pPr>
            <w:r w:rsidRPr="0047418E">
              <w:rPr>
                <w:b/>
                <w:bCs/>
                <w:iCs/>
                <w:sz w:val="22"/>
                <w:szCs w:val="20"/>
              </w:rPr>
              <w:t>Prior to Workshop</w:t>
            </w:r>
          </w:p>
        </w:tc>
        <w:tc>
          <w:tcPr>
            <w:tcW w:w="3827" w:type="dxa"/>
            <w:shd w:val="clear" w:color="auto" w:fill="DCEEF0"/>
          </w:tcPr>
          <w:p w14:paraId="12820D8F" w14:textId="77777777" w:rsidR="00B02D27" w:rsidRPr="00671DC0" w:rsidRDefault="00B02D27" w:rsidP="00EF49FC">
            <w:pPr>
              <w:spacing w:before="80" w:after="80"/>
              <w:rPr>
                <w:b/>
                <w:bCs/>
                <w:sz w:val="22"/>
                <w:szCs w:val="20"/>
              </w:rPr>
            </w:pPr>
            <w:r w:rsidRPr="00671DC0">
              <w:rPr>
                <w:b/>
                <w:bCs/>
                <w:sz w:val="22"/>
                <w:szCs w:val="20"/>
              </w:rPr>
              <w:t>Resources</w:t>
            </w:r>
          </w:p>
        </w:tc>
      </w:tr>
      <w:tr w:rsidR="00B02D27" w:rsidRPr="007A39A6" w14:paraId="11A90B2B" w14:textId="77777777" w:rsidTr="00EF49FC">
        <w:trPr>
          <w:trHeight w:val="1247"/>
          <w:jc w:val="center"/>
        </w:trPr>
        <w:tc>
          <w:tcPr>
            <w:tcW w:w="5949" w:type="dxa"/>
          </w:tcPr>
          <w:p w14:paraId="4A1ACB5C" w14:textId="2BBC05FC" w:rsidR="00B02D27" w:rsidRDefault="00B02D27" w:rsidP="00EF49FC">
            <w:pPr>
              <w:spacing w:before="80" w:after="80"/>
              <w:rPr>
                <w:bCs/>
                <w:sz w:val="22"/>
                <w:szCs w:val="20"/>
              </w:rPr>
            </w:pPr>
            <w:r>
              <w:rPr>
                <w:bCs/>
                <w:sz w:val="22"/>
                <w:szCs w:val="20"/>
              </w:rPr>
              <w:t>C</w:t>
            </w:r>
            <w:r w:rsidRPr="0047418E">
              <w:rPr>
                <w:bCs/>
                <w:sz w:val="22"/>
                <w:szCs w:val="20"/>
              </w:rPr>
              <w:t xml:space="preserve">omplete the Enlight Module: </w:t>
            </w:r>
            <w:r>
              <w:rPr>
                <w:bCs/>
                <w:sz w:val="22"/>
                <w:szCs w:val="20"/>
              </w:rPr>
              <w:t>Recruiting for Success</w:t>
            </w:r>
            <w:r w:rsidRPr="0047418E">
              <w:rPr>
                <w:bCs/>
                <w:sz w:val="22"/>
                <w:szCs w:val="20"/>
              </w:rPr>
              <w:t xml:space="preserve"> located in the Employment Basics course.</w:t>
            </w:r>
          </w:p>
          <w:p w14:paraId="00F85CA5" w14:textId="77777777" w:rsidR="00B02D27" w:rsidRPr="0047418E" w:rsidRDefault="00B02D27" w:rsidP="00EF49FC">
            <w:pPr>
              <w:spacing w:before="80" w:after="80"/>
              <w:rPr>
                <w:bCs/>
                <w:sz w:val="22"/>
                <w:szCs w:val="20"/>
              </w:rPr>
            </w:pPr>
            <w:r w:rsidRPr="0047418E">
              <w:rPr>
                <w:bCs/>
                <w:sz w:val="22"/>
                <w:szCs w:val="20"/>
              </w:rPr>
              <w:t>There are also a few online activities to be completed which will help you grasp the material being presented.</w:t>
            </w:r>
          </w:p>
        </w:tc>
        <w:tc>
          <w:tcPr>
            <w:tcW w:w="3827" w:type="dxa"/>
          </w:tcPr>
          <w:p w14:paraId="2CF98C11" w14:textId="77777777" w:rsidR="00B02D27" w:rsidRPr="00B02D27" w:rsidRDefault="00B02D27" w:rsidP="00B02D27">
            <w:pPr>
              <w:spacing w:before="80" w:after="80"/>
              <w:rPr>
                <w:bCs/>
                <w:sz w:val="22"/>
                <w:szCs w:val="20"/>
              </w:rPr>
            </w:pPr>
            <w:r w:rsidRPr="00B02D27">
              <w:rPr>
                <w:bCs/>
                <w:sz w:val="22"/>
                <w:szCs w:val="20"/>
              </w:rPr>
              <w:t>The online modules for Employment Basics</w:t>
            </w:r>
          </w:p>
          <w:p w14:paraId="49C124AE" w14:textId="7C7F343A" w:rsidR="00B02D27" w:rsidRPr="007A39A6" w:rsidRDefault="00000000" w:rsidP="00B02D27">
            <w:pPr>
              <w:spacing w:before="80" w:after="80"/>
              <w:rPr>
                <w:bCs/>
                <w:sz w:val="22"/>
                <w:szCs w:val="20"/>
              </w:rPr>
            </w:pPr>
            <w:hyperlink r:id="rId42" w:history="1">
              <w:r w:rsidR="00B02D27" w:rsidRPr="00B02D27">
                <w:rPr>
                  <w:rStyle w:val="Hyperlink"/>
                  <w:bCs/>
                  <w:sz w:val="22"/>
                  <w:szCs w:val="20"/>
                </w:rPr>
                <w:t>https://enlight.dairyaustralia.com.au/course/view.php?id=119&amp;section=5</w:t>
              </w:r>
            </w:hyperlink>
          </w:p>
        </w:tc>
      </w:tr>
      <w:tr w:rsidR="00B02D27" w:rsidRPr="007A39A6" w14:paraId="05E6C71D" w14:textId="77777777" w:rsidTr="00EF49FC">
        <w:trPr>
          <w:trHeight w:val="2094"/>
          <w:jc w:val="center"/>
        </w:trPr>
        <w:tc>
          <w:tcPr>
            <w:tcW w:w="9776" w:type="dxa"/>
            <w:gridSpan w:val="2"/>
          </w:tcPr>
          <w:p w14:paraId="450F97B2" w14:textId="77777777" w:rsidR="00E062B7" w:rsidRDefault="00E062B7" w:rsidP="008D65C1">
            <w:pPr>
              <w:spacing w:before="80" w:after="80"/>
              <w:rPr>
                <w:bCs/>
                <w:sz w:val="22"/>
                <w:szCs w:val="20"/>
              </w:rPr>
            </w:pPr>
            <w:r w:rsidRPr="00E062B7">
              <w:rPr>
                <w:bCs/>
                <w:sz w:val="22"/>
                <w:szCs w:val="20"/>
              </w:rPr>
              <w:t xml:space="preserve">This workshop focusses on successful recruiting. Once you have attracted the right people to apply for your job you want to ensure that you recruit them successfully. The success of expanding your farm business relies on having the right staff. The purpose of the session is to consolidate and expand on concepts and material presented in the online course. </w:t>
            </w:r>
          </w:p>
          <w:p w14:paraId="22708DBB" w14:textId="77777777" w:rsidR="008D65C1" w:rsidRPr="008D65C1" w:rsidRDefault="008D65C1" w:rsidP="008D65C1">
            <w:pPr>
              <w:spacing w:before="80" w:after="80"/>
              <w:rPr>
                <w:bCs/>
                <w:sz w:val="22"/>
                <w:szCs w:val="20"/>
              </w:rPr>
            </w:pPr>
            <w:r w:rsidRPr="008D65C1">
              <w:rPr>
                <w:bCs/>
                <w:sz w:val="22"/>
                <w:szCs w:val="20"/>
              </w:rPr>
              <w:t>After reviewing the online learning materials, watching the videos, and completing the activities, you will gain a better understanding of how to:</w:t>
            </w:r>
          </w:p>
          <w:p w14:paraId="5BAA02BC" w14:textId="77777777" w:rsidR="008D65C1" w:rsidRPr="008D65C1" w:rsidRDefault="008D65C1" w:rsidP="008D65C1">
            <w:pPr>
              <w:pStyle w:val="ListParagraph"/>
              <w:numPr>
                <w:ilvl w:val="0"/>
                <w:numId w:val="64"/>
              </w:numPr>
              <w:spacing w:before="80" w:after="80"/>
              <w:rPr>
                <w:bCs/>
                <w:sz w:val="22"/>
                <w:szCs w:val="20"/>
              </w:rPr>
            </w:pPr>
            <w:r w:rsidRPr="008D65C1">
              <w:rPr>
                <w:bCs/>
                <w:sz w:val="22"/>
                <w:szCs w:val="20"/>
              </w:rPr>
              <w:t>Create a shortlist of applicants who have applied for a role on a dairy farm.</w:t>
            </w:r>
          </w:p>
          <w:p w14:paraId="055AC290" w14:textId="2437D27F" w:rsidR="00B02D27" w:rsidRPr="008D65C1" w:rsidRDefault="008D65C1" w:rsidP="008D65C1">
            <w:pPr>
              <w:numPr>
                <w:ilvl w:val="0"/>
                <w:numId w:val="30"/>
              </w:numPr>
              <w:spacing w:before="80" w:after="80"/>
              <w:rPr>
                <w:bCs/>
                <w:sz w:val="22"/>
                <w:szCs w:val="20"/>
              </w:rPr>
            </w:pPr>
            <w:r w:rsidRPr="008D65C1">
              <w:rPr>
                <w:bCs/>
                <w:sz w:val="22"/>
                <w:szCs w:val="20"/>
              </w:rPr>
              <w:t>Identify effective interview techniques for filling a position on a dairy farm.</w:t>
            </w:r>
          </w:p>
        </w:tc>
      </w:tr>
      <w:bookmarkEnd w:id="9"/>
    </w:tbl>
    <w:p w14:paraId="1F6042BA" w14:textId="77777777" w:rsidR="00B02D27" w:rsidRDefault="00B02D27">
      <w:pPr>
        <w:spacing w:before="0" w:line="240" w:lineRule="auto"/>
      </w:pPr>
    </w:p>
    <w:p w14:paraId="749A8119" w14:textId="1E5EEB21" w:rsidR="00B02D27" w:rsidRPr="008D65C1" w:rsidRDefault="008D65C1">
      <w:pPr>
        <w:spacing w:before="0" w:line="240" w:lineRule="auto"/>
        <w:rPr>
          <w:rFonts w:ascii="Gilroy Bold" w:hAnsi="Gilroy Bold"/>
          <w:sz w:val="22"/>
          <w:szCs w:val="20"/>
        </w:rPr>
      </w:pPr>
      <w:r w:rsidRPr="00E26906">
        <w:rPr>
          <w:rFonts w:ascii="Gilroy Bold" w:hAnsi="Gilroy Bold"/>
          <w:sz w:val="22"/>
          <w:szCs w:val="20"/>
        </w:rPr>
        <w:t>Activity 1: Shortlist an applicant or applicants for a job</w:t>
      </w:r>
      <w:r w:rsidRPr="008D65C1">
        <w:rPr>
          <w:rFonts w:ascii="Gilroy Bold" w:hAnsi="Gilroy Bold"/>
          <w:sz w:val="22"/>
          <w:szCs w:val="20"/>
        </w:rPr>
        <w:t xml:space="preserve"> role</w:t>
      </w:r>
    </w:p>
    <w:p w14:paraId="4B30018A" w14:textId="77777777" w:rsidR="00B02D27" w:rsidRDefault="00B02D27">
      <w:pPr>
        <w:spacing w:before="0" w:line="240" w:lineRule="auto"/>
      </w:pPr>
    </w:p>
    <w:p w14:paraId="42A8CF10" w14:textId="54803670" w:rsidR="00B02D27" w:rsidRPr="008D65C1" w:rsidRDefault="008D65C1" w:rsidP="008D65C1">
      <w:pPr>
        <w:spacing w:before="0"/>
        <w:rPr>
          <w:sz w:val="22"/>
          <w:szCs w:val="20"/>
        </w:rPr>
      </w:pPr>
      <w:r w:rsidRPr="008D65C1">
        <w:rPr>
          <w:sz w:val="22"/>
          <w:szCs w:val="20"/>
        </w:rPr>
        <w:t>Download the position description and three applications for the role from the module. Review the position description and compare the applications against the required job criteria. Shortlist at least one applicant for the role. After evaluating all the applications, consider the following questions:</w:t>
      </w:r>
    </w:p>
    <w:p w14:paraId="1B13E618" w14:textId="77777777" w:rsidR="00B02D27" w:rsidRPr="00E26906" w:rsidRDefault="00B02D27">
      <w:pPr>
        <w:spacing w:before="0" w:line="240" w:lineRule="auto"/>
        <w:rPr>
          <w:sz w:val="22"/>
          <w:szCs w:val="20"/>
        </w:rPr>
      </w:pPr>
    </w:p>
    <w:p w14:paraId="6869EF7F" w14:textId="78A47FB2" w:rsidR="00E26906" w:rsidRPr="00E26906" w:rsidRDefault="00E26906" w:rsidP="00E26906">
      <w:pPr>
        <w:spacing w:before="80" w:after="80"/>
        <w:rPr>
          <w:sz w:val="22"/>
          <w:szCs w:val="20"/>
        </w:rPr>
      </w:pPr>
      <w:r w:rsidRPr="00E26906">
        <w:rPr>
          <w:sz w:val="22"/>
          <w:szCs w:val="20"/>
        </w:rPr>
        <w:t xml:space="preserve">What </w:t>
      </w:r>
      <w:r>
        <w:rPr>
          <w:sz w:val="22"/>
          <w:szCs w:val="20"/>
        </w:rPr>
        <w:t xml:space="preserve">do you think </w:t>
      </w:r>
      <w:r w:rsidRPr="00E26906">
        <w:rPr>
          <w:sz w:val="22"/>
          <w:szCs w:val="20"/>
        </w:rPr>
        <w:t>makes a good application?</w:t>
      </w:r>
    </w:p>
    <w:p w14:paraId="694DDAFB" w14:textId="77777777" w:rsidR="00B02D27" w:rsidRPr="00E26906" w:rsidRDefault="00B02D27" w:rsidP="00E26906">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49D12953" w14:textId="77777777" w:rsidR="00B02D27" w:rsidRDefault="00B02D27" w:rsidP="00E26906">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026A481E" w14:textId="77777777" w:rsidR="00E26906" w:rsidRPr="00E26906" w:rsidRDefault="00E26906" w:rsidP="00E26906">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2A636735" w14:textId="77777777" w:rsidR="00B02D27" w:rsidRPr="00E26906" w:rsidRDefault="00B02D27" w:rsidP="00E26906">
      <w:pPr>
        <w:pBdr>
          <w:top w:val="single" w:sz="4" w:space="1" w:color="B8DDE1" w:themeColor="background1"/>
          <w:left w:val="single" w:sz="4" w:space="4" w:color="B8DDE1" w:themeColor="background1"/>
          <w:bottom w:val="single" w:sz="4" w:space="1" w:color="B8DDE1" w:themeColor="background1"/>
          <w:right w:val="single" w:sz="4" w:space="4" w:color="B8DDE1" w:themeColor="background1"/>
        </w:pBdr>
        <w:spacing w:before="80" w:after="80"/>
        <w:rPr>
          <w:sz w:val="22"/>
          <w:szCs w:val="20"/>
        </w:rPr>
      </w:pPr>
    </w:p>
    <w:p w14:paraId="45611F0C" w14:textId="77777777" w:rsidR="00E26906" w:rsidRPr="00E26906" w:rsidRDefault="00E26906" w:rsidP="00E26906">
      <w:pPr>
        <w:spacing w:before="80" w:after="80"/>
        <w:rPr>
          <w:sz w:val="22"/>
          <w:szCs w:val="20"/>
        </w:rPr>
      </w:pPr>
    </w:p>
    <w:p w14:paraId="6C70E134" w14:textId="1DA7F337" w:rsidR="00E26906" w:rsidRPr="00E26906" w:rsidRDefault="00E26906" w:rsidP="00E26906">
      <w:pPr>
        <w:spacing w:before="80" w:after="80"/>
        <w:rPr>
          <w:sz w:val="22"/>
          <w:szCs w:val="20"/>
        </w:rPr>
      </w:pPr>
      <w:r w:rsidRPr="00E26906">
        <w:rPr>
          <w:sz w:val="22"/>
          <w:szCs w:val="20"/>
        </w:rPr>
        <w:t>What points made you not shortlist an applicant?</w:t>
      </w:r>
    </w:p>
    <w:p w14:paraId="5E059A80"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7DED0B7A"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120D8A4E"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2BE41A09"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4D835B70" w14:textId="77777777" w:rsidR="00E26906" w:rsidRDefault="00E26906" w:rsidP="00E26906">
      <w:pPr>
        <w:spacing w:before="80" w:after="80"/>
        <w:rPr>
          <w:sz w:val="22"/>
          <w:szCs w:val="20"/>
        </w:rPr>
      </w:pPr>
    </w:p>
    <w:p w14:paraId="1CDF2492" w14:textId="77777777" w:rsidR="00E26906" w:rsidRPr="00E26906" w:rsidRDefault="00E26906" w:rsidP="00E26906">
      <w:pPr>
        <w:spacing w:before="80" w:after="80"/>
        <w:rPr>
          <w:sz w:val="22"/>
          <w:szCs w:val="20"/>
        </w:rPr>
      </w:pPr>
      <w:r w:rsidRPr="00E26906">
        <w:rPr>
          <w:sz w:val="22"/>
          <w:szCs w:val="20"/>
        </w:rPr>
        <w:t>Why did you choose the applicant/s that you did?</w:t>
      </w:r>
    </w:p>
    <w:p w14:paraId="18F15ACF"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21A7F379"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318861E5"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418F9BDC"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3D804249" w14:textId="1E217EEB" w:rsidR="00E26906" w:rsidRPr="00E26906" w:rsidRDefault="00E26906" w:rsidP="00E26906">
      <w:pPr>
        <w:spacing w:before="80" w:after="80"/>
        <w:rPr>
          <w:rFonts w:ascii="Gilroy Bold" w:hAnsi="Gilroy Bold"/>
          <w:sz w:val="22"/>
          <w:szCs w:val="20"/>
        </w:rPr>
      </w:pPr>
      <w:r w:rsidRPr="00E26906">
        <w:rPr>
          <w:rFonts w:ascii="Gilroy Bold" w:hAnsi="Gilroy Bold"/>
          <w:sz w:val="22"/>
          <w:szCs w:val="20"/>
        </w:rPr>
        <w:t>Activity 2: Identify appropriate interview techniques</w:t>
      </w:r>
    </w:p>
    <w:p w14:paraId="41445E87" w14:textId="77777777" w:rsidR="00E26906" w:rsidRPr="00E26906" w:rsidRDefault="00E26906" w:rsidP="00E26906">
      <w:pPr>
        <w:spacing w:before="80" w:after="80"/>
        <w:rPr>
          <w:sz w:val="22"/>
          <w:szCs w:val="20"/>
        </w:rPr>
      </w:pPr>
      <w:r w:rsidRPr="00E26906">
        <w:rPr>
          <w:sz w:val="22"/>
          <w:szCs w:val="20"/>
        </w:rPr>
        <w:lastRenderedPageBreak/>
        <w:t>During the workshop, the facilitators will conduct two different job interviews. Consider the following questions:</w:t>
      </w:r>
    </w:p>
    <w:p w14:paraId="32DE1275" w14:textId="77777777" w:rsidR="00E26906" w:rsidRDefault="00E26906" w:rsidP="00E26906">
      <w:pPr>
        <w:spacing w:before="80" w:after="80"/>
        <w:rPr>
          <w:sz w:val="22"/>
          <w:szCs w:val="20"/>
        </w:rPr>
      </w:pPr>
    </w:p>
    <w:p w14:paraId="6B175589" w14:textId="181183DA" w:rsidR="00E26906" w:rsidRPr="00E26906" w:rsidRDefault="00E26906" w:rsidP="00E26906">
      <w:pPr>
        <w:spacing w:before="80" w:after="80"/>
        <w:rPr>
          <w:sz w:val="22"/>
          <w:szCs w:val="20"/>
        </w:rPr>
      </w:pPr>
      <w:r w:rsidRPr="00E26906">
        <w:rPr>
          <w:sz w:val="22"/>
          <w:szCs w:val="20"/>
        </w:rPr>
        <w:t xml:space="preserve">What worked well in </w:t>
      </w:r>
      <w:r>
        <w:rPr>
          <w:sz w:val="22"/>
          <w:szCs w:val="20"/>
        </w:rPr>
        <w:t xml:space="preserve">each </w:t>
      </w:r>
      <w:r w:rsidRPr="00E26906">
        <w:rPr>
          <w:sz w:val="22"/>
          <w:szCs w:val="20"/>
        </w:rPr>
        <w:t>job interview?</w:t>
      </w:r>
    </w:p>
    <w:p w14:paraId="527820CB"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34894E7F"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6A55B9D7"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7E04EC5B"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4A9BD029" w14:textId="77777777" w:rsidR="00E26906" w:rsidRDefault="00E26906" w:rsidP="00E26906">
      <w:pPr>
        <w:spacing w:before="80" w:after="80"/>
        <w:rPr>
          <w:sz w:val="22"/>
          <w:szCs w:val="20"/>
        </w:rPr>
      </w:pPr>
    </w:p>
    <w:p w14:paraId="05CDECBD" w14:textId="77777777" w:rsidR="00E26906" w:rsidRPr="00E26906" w:rsidRDefault="00E26906" w:rsidP="00E26906">
      <w:pPr>
        <w:spacing w:before="80" w:after="80"/>
        <w:rPr>
          <w:sz w:val="22"/>
          <w:szCs w:val="20"/>
        </w:rPr>
      </w:pPr>
      <w:r w:rsidRPr="00E26906">
        <w:rPr>
          <w:sz w:val="22"/>
          <w:szCs w:val="20"/>
        </w:rPr>
        <w:t>How do the job questions impact the interview?</w:t>
      </w:r>
    </w:p>
    <w:p w14:paraId="0F4D981C"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29DDDEC9"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7C57DCC9"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263ACC0C"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3AA3494A" w14:textId="77777777" w:rsidR="00E26906" w:rsidRDefault="00E26906" w:rsidP="00E26906">
      <w:pPr>
        <w:spacing w:before="80" w:after="80"/>
        <w:rPr>
          <w:sz w:val="22"/>
          <w:szCs w:val="20"/>
        </w:rPr>
      </w:pPr>
    </w:p>
    <w:p w14:paraId="3DE95119" w14:textId="4FE68F49" w:rsidR="00E26906" w:rsidRPr="00E26906" w:rsidRDefault="00E26906" w:rsidP="00E26906">
      <w:pPr>
        <w:spacing w:before="80" w:after="80"/>
        <w:rPr>
          <w:sz w:val="22"/>
          <w:szCs w:val="20"/>
        </w:rPr>
      </w:pPr>
      <w:r w:rsidRPr="00E26906">
        <w:rPr>
          <w:sz w:val="22"/>
          <w:szCs w:val="20"/>
        </w:rPr>
        <w:t xml:space="preserve">What </w:t>
      </w:r>
      <w:r>
        <w:rPr>
          <w:sz w:val="22"/>
          <w:szCs w:val="20"/>
        </w:rPr>
        <w:t xml:space="preserve">traits does </w:t>
      </w:r>
      <w:r w:rsidRPr="00E26906">
        <w:rPr>
          <w:sz w:val="22"/>
          <w:szCs w:val="20"/>
        </w:rPr>
        <w:t>a good job interviewer</w:t>
      </w:r>
      <w:r>
        <w:rPr>
          <w:sz w:val="22"/>
          <w:szCs w:val="20"/>
        </w:rPr>
        <w:t xml:space="preserve"> have</w:t>
      </w:r>
      <w:r w:rsidRPr="00E26906">
        <w:rPr>
          <w:sz w:val="22"/>
          <w:szCs w:val="20"/>
        </w:rPr>
        <w:t>?</w:t>
      </w:r>
    </w:p>
    <w:p w14:paraId="0D971743"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01686AFA"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1BB61C38"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2CE77574"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5CC180BF" w14:textId="77777777" w:rsidR="00E26906" w:rsidRDefault="00E26906" w:rsidP="00E26906">
      <w:pPr>
        <w:spacing w:before="80" w:after="80"/>
        <w:rPr>
          <w:sz w:val="22"/>
          <w:szCs w:val="20"/>
        </w:rPr>
      </w:pPr>
    </w:p>
    <w:p w14:paraId="39317E89" w14:textId="77777777" w:rsidR="00E26906" w:rsidRPr="00E26906" w:rsidRDefault="00E26906" w:rsidP="00E26906">
      <w:pPr>
        <w:spacing w:before="80" w:after="80"/>
        <w:rPr>
          <w:sz w:val="22"/>
          <w:szCs w:val="20"/>
        </w:rPr>
      </w:pPr>
      <w:r w:rsidRPr="00E26906">
        <w:rPr>
          <w:sz w:val="22"/>
          <w:szCs w:val="20"/>
        </w:rPr>
        <w:t>Can poor job interview technique impact the employer from finding the right employee for the job?</w:t>
      </w:r>
    </w:p>
    <w:p w14:paraId="35A27E5F"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0FADA37D"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3623CD46"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3C9432E8" w14:textId="77777777" w:rsidR="00E26906" w:rsidRDefault="00E26906" w:rsidP="00E26906">
      <w:pPr>
        <w:pBdr>
          <w:top w:val="single" w:sz="4" w:space="1" w:color="DCEEF0"/>
          <w:left w:val="single" w:sz="4" w:space="4" w:color="DCEEF0"/>
          <w:bottom w:val="single" w:sz="4" w:space="1" w:color="DCEEF0"/>
          <w:right w:val="single" w:sz="4" w:space="4" w:color="DCEEF0"/>
        </w:pBdr>
        <w:spacing w:before="80" w:after="80"/>
        <w:rPr>
          <w:sz w:val="22"/>
          <w:szCs w:val="20"/>
        </w:rPr>
      </w:pPr>
    </w:p>
    <w:p w14:paraId="4B495E00" w14:textId="77777777" w:rsidR="00E26906" w:rsidRDefault="00E26906" w:rsidP="00E26906">
      <w:pPr>
        <w:spacing w:before="80" w:after="80"/>
        <w:rPr>
          <w:sz w:val="22"/>
          <w:szCs w:val="20"/>
        </w:rPr>
      </w:pPr>
    </w:p>
    <w:tbl>
      <w:tblPr>
        <w:tblStyle w:val="TableGrid"/>
        <w:tblW w:w="9781" w:type="dxa"/>
        <w:jc w:val="center"/>
        <w:tblBorders>
          <w:top w:val="none" w:sz="0" w:space="0" w:color="auto"/>
          <w:left w:val="none" w:sz="0" w:space="0" w:color="auto"/>
          <w:bottom w:val="single" w:sz="8" w:space="0" w:color="DCEEF0"/>
          <w:right w:val="none" w:sz="0" w:space="0" w:color="auto"/>
          <w:insideH w:val="none" w:sz="0" w:space="0" w:color="auto"/>
          <w:insideV w:val="none" w:sz="0" w:space="0" w:color="auto"/>
        </w:tblBorders>
        <w:tblLook w:val="04A0" w:firstRow="1" w:lastRow="0" w:firstColumn="1" w:lastColumn="0" w:noHBand="0" w:noVBand="1"/>
      </w:tblPr>
      <w:tblGrid>
        <w:gridCol w:w="9781"/>
      </w:tblGrid>
      <w:tr w:rsidR="00D912BC" w14:paraId="507846C4" w14:textId="77777777" w:rsidTr="00D912BC">
        <w:trPr>
          <w:jc w:val="center"/>
        </w:trPr>
        <w:tc>
          <w:tcPr>
            <w:tcW w:w="9781" w:type="dxa"/>
            <w:tcBorders>
              <w:bottom w:val="single" w:sz="8" w:space="0" w:color="DCEEF0"/>
            </w:tcBorders>
          </w:tcPr>
          <w:p w14:paraId="4748D74C" w14:textId="77777777" w:rsidR="00D912BC" w:rsidRDefault="00D912BC" w:rsidP="00E26906">
            <w:pPr>
              <w:spacing w:before="80" w:after="80"/>
              <w:rPr>
                <w:sz w:val="22"/>
                <w:szCs w:val="20"/>
              </w:rPr>
            </w:pPr>
          </w:p>
        </w:tc>
      </w:tr>
      <w:tr w:rsidR="00D912BC" w14:paraId="718247F8" w14:textId="77777777" w:rsidTr="00D912BC">
        <w:trPr>
          <w:jc w:val="center"/>
        </w:trPr>
        <w:tc>
          <w:tcPr>
            <w:tcW w:w="9781" w:type="dxa"/>
            <w:tcBorders>
              <w:top w:val="single" w:sz="8" w:space="0" w:color="DCEEF0"/>
              <w:bottom w:val="single" w:sz="8" w:space="0" w:color="DCEEF0"/>
            </w:tcBorders>
          </w:tcPr>
          <w:p w14:paraId="313FA3F9" w14:textId="77777777" w:rsidR="00D912BC" w:rsidRDefault="00D912BC" w:rsidP="00E26906">
            <w:pPr>
              <w:spacing w:before="80" w:after="80"/>
              <w:rPr>
                <w:sz w:val="22"/>
                <w:szCs w:val="20"/>
              </w:rPr>
            </w:pPr>
          </w:p>
        </w:tc>
      </w:tr>
      <w:tr w:rsidR="00D912BC" w14:paraId="31C43E81" w14:textId="77777777" w:rsidTr="00D912BC">
        <w:trPr>
          <w:jc w:val="center"/>
        </w:trPr>
        <w:tc>
          <w:tcPr>
            <w:tcW w:w="9781" w:type="dxa"/>
            <w:tcBorders>
              <w:top w:val="single" w:sz="8" w:space="0" w:color="DCEEF0"/>
              <w:bottom w:val="single" w:sz="8" w:space="0" w:color="DCEEF0"/>
            </w:tcBorders>
          </w:tcPr>
          <w:p w14:paraId="2E0FDDFF" w14:textId="77777777" w:rsidR="00D912BC" w:rsidRDefault="00D912BC" w:rsidP="00E26906">
            <w:pPr>
              <w:spacing w:before="80" w:after="80"/>
              <w:rPr>
                <w:sz w:val="22"/>
                <w:szCs w:val="20"/>
              </w:rPr>
            </w:pPr>
          </w:p>
        </w:tc>
      </w:tr>
      <w:tr w:rsidR="00D912BC" w14:paraId="700EF706" w14:textId="77777777" w:rsidTr="00D912BC">
        <w:trPr>
          <w:jc w:val="center"/>
        </w:trPr>
        <w:tc>
          <w:tcPr>
            <w:tcW w:w="9781" w:type="dxa"/>
            <w:tcBorders>
              <w:top w:val="single" w:sz="8" w:space="0" w:color="DCEEF0"/>
              <w:bottom w:val="single" w:sz="8" w:space="0" w:color="DCEEF0"/>
            </w:tcBorders>
          </w:tcPr>
          <w:p w14:paraId="509E9D8C" w14:textId="77777777" w:rsidR="00D912BC" w:rsidRDefault="00D912BC" w:rsidP="00E26906">
            <w:pPr>
              <w:spacing w:before="80" w:after="80"/>
              <w:rPr>
                <w:sz w:val="22"/>
                <w:szCs w:val="20"/>
              </w:rPr>
            </w:pPr>
          </w:p>
        </w:tc>
      </w:tr>
      <w:tr w:rsidR="00D912BC" w14:paraId="4BB29476" w14:textId="77777777" w:rsidTr="00D912BC">
        <w:trPr>
          <w:jc w:val="center"/>
        </w:trPr>
        <w:tc>
          <w:tcPr>
            <w:tcW w:w="9781" w:type="dxa"/>
            <w:tcBorders>
              <w:top w:val="single" w:sz="8" w:space="0" w:color="DCEEF0"/>
              <w:bottom w:val="single" w:sz="8" w:space="0" w:color="DCEEF0"/>
            </w:tcBorders>
          </w:tcPr>
          <w:p w14:paraId="092781FE" w14:textId="77777777" w:rsidR="00D912BC" w:rsidRDefault="00D912BC" w:rsidP="00E26906">
            <w:pPr>
              <w:spacing w:before="80" w:after="80"/>
              <w:rPr>
                <w:sz w:val="22"/>
                <w:szCs w:val="20"/>
              </w:rPr>
            </w:pPr>
          </w:p>
        </w:tc>
      </w:tr>
      <w:tr w:rsidR="00D912BC" w14:paraId="2FE6AD8E" w14:textId="77777777" w:rsidTr="00D912BC">
        <w:trPr>
          <w:jc w:val="center"/>
        </w:trPr>
        <w:tc>
          <w:tcPr>
            <w:tcW w:w="9781" w:type="dxa"/>
            <w:tcBorders>
              <w:top w:val="single" w:sz="8" w:space="0" w:color="DCEEF0"/>
              <w:bottom w:val="single" w:sz="8" w:space="0" w:color="DCEEF0"/>
            </w:tcBorders>
          </w:tcPr>
          <w:p w14:paraId="1CF64CA2" w14:textId="77777777" w:rsidR="00D912BC" w:rsidRDefault="00D912BC" w:rsidP="00E26906">
            <w:pPr>
              <w:spacing w:before="80" w:after="80"/>
              <w:rPr>
                <w:sz w:val="22"/>
                <w:szCs w:val="20"/>
              </w:rPr>
            </w:pPr>
          </w:p>
        </w:tc>
      </w:tr>
    </w:tbl>
    <w:p w14:paraId="52BB4E95" w14:textId="77777777" w:rsidR="00E26906" w:rsidRPr="00E26906" w:rsidRDefault="00E26906" w:rsidP="00E26906">
      <w:pPr>
        <w:spacing w:before="80" w:after="80"/>
        <w:rPr>
          <w:sz w:val="22"/>
          <w:szCs w:val="20"/>
        </w:rPr>
      </w:pPr>
    </w:p>
    <w:p w14:paraId="4FBC0E64" w14:textId="77777777" w:rsidR="00FE683B" w:rsidRDefault="00FE683B">
      <w:pPr>
        <w:spacing w:before="0" w:line="240" w:lineRule="auto"/>
      </w:pPr>
      <w:r>
        <w:br w:type="page"/>
      </w:r>
    </w:p>
    <w:tbl>
      <w:tblPr>
        <w:tblStyle w:val="TableGrid"/>
        <w:tblW w:w="9776" w:type="dxa"/>
        <w:jc w:val="center"/>
        <w:tblBorders>
          <w:top w:val="single" w:sz="4" w:space="0" w:color="B8DDE1" w:themeColor="background1"/>
          <w:left w:val="single" w:sz="4" w:space="0" w:color="B8DDE1" w:themeColor="background1"/>
          <w:bottom w:val="single" w:sz="4" w:space="0" w:color="B8DDE1" w:themeColor="background1"/>
          <w:right w:val="single" w:sz="4" w:space="0" w:color="B8DDE1" w:themeColor="background1"/>
          <w:insideH w:val="single" w:sz="4" w:space="0" w:color="B8DDE1" w:themeColor="background1"/>
          <w:insideV w:val="single" w:sz="4" w:space="0" w:color="B8DDE1" w:themeColor="background1"/>
        </w:tblBorders>
        <w:tblLayout w:type="fixed"/>
        <w:tblLook w:val="04A0" w:firstRow="1" w:lastRow="0" w:firstColumn="1" w:lastColumn="0" w:noHBand="0" w:noVBand="1"/>
      </w:tblPr>
      <w:tblGrid>
        <w:gridCol w:w="5949"/>
        <w:gridCol w:w="3827"/>
      </w:tblGrid>
      <w:tr w:rsidR="00727FC8" w14:paraId="0F5C7321" w14:textId="77777777" w:rsidTr="006329B8">
        <w:trPr>
          <w:jc w:val="center"/>
        </w:trPr>
        <w:tc>
          <w:tcPr>
            <w:tcW w:w="9776" w:type="dxa"/>
            <w:gridSpan w:val="2"/>
          </w:tcPr>
          <w:p w14:paraId="60754ECA" w14:textId="5A38993A" w:rsidR="00727FC8" w:rsidRPr="0091758F" w:rsidRDefault="00727FC8" w:rsidP="006329B8">
            <w:pPr>
              <w:spacing w:before="80" w:after="80"/>
              <w:rPr>
                <w:rFonts w:ascii="Gilroy Bold" w:hAnsi="Gilroy Bold"/>
                <w:bCs/>
              </w:rPr>
            </w:pPr>
            <w:bookmarkStart w:id="10" w:name="_Hlk175660653"/>
            <w:r w:rsidRPr="0038164F">
              <w:rPr>
                <w:rFonts w:ascii="Gilroy Bold" w:hAnsi="Gilroy Bold"/>
                <w:bCs/>
              </w:rPr>
              <w:lastRenderedPageBreak/>
              <w:t xml:space="preserve">Workshop </w:t>
            </w:r>
            <w:r>
              <w:rPr>
                <w:rFonts w:ascii="Gilroy Bold" w:hAnsi="Gilroy Bold"/>
                <w:bCs/>
              </w:rPr>
              <w:t>3</w:t>
            </w:r>
            <w:r w:rsidRPr="00A557E4">
              <w:rPr>
                <w:rFonts w:ascii="Gilroy Bold" w:hAnsi="Gilroy Bold"/>
                <w:bCs/>
              </w:rPr>
              <w:t xml:space="preserve">: </w:t>
            </w:r>
            <w:r w:rsidRPr="00727FC8">
              <w:rPr>
                <w:rFonts w:ascii="Gilroy Bold" w:hAnsi="Gilroy Bold"/>
                <w:bCs/>
              </w:rPr>
              <w:t>Payroll Leave and The Law Part One</w:t>
            </w:r>
          </w:p>
        </w:tc>
      </w:tr>
      <w:tr w:rsidR="00727FC8" w:rsidRPr="007A39A6" w14:paraId="4C324809" w14:textId="77777777" w:rsidTr="006329B8">
        <w:trPr>
          <w:trHeight w:val="431"/>
          <w:jc w:val="center"/>
        </w:trPr>
        <w:tc>
          <w:tcPr>
            <w:tcW w:w="5949" w:type="dxa"/>
            <w:shd w:val="clear" w:color="auto" w:fill="DCEEF0"/>
          </w:tcPr>
          <w:p w14:paraId="68B960FF" w14:textId="77777777" w:rsidR="00727FC8" w:rsidRPr="00671DC0" w:rsidRDefault="00727FC8" w:rsidP="006329B8">
            <w:pPr>
              <w:tabs>
                <w:tab w:val="left" w:pos="3720"/>
              </w:tabs>
              <w:spacing w:before="80" w:after="80"/>
              <w:rPr>
                <w:b/>
                <w:bCs/>
                <w:iCs/>
                <w:sz w:val="22"/>
                <w:szCs w:val="20"/>
              </w:rPr>
            </w:pPr>
            <w:r w:rsidRPr="0047418E">
              <w:rPr>
                <w:b/>
                <w:bCs/>
                <w:iCs/>
                <w:sz w:val="22"/>
                <w:szCs w:val="20"/>
              </w:rPr>
              <w:t>Prior to Workshop</w:t>
            </w:r>
          </w:p>
        </w:tc>
        <w:tc>
          <w:tcPr>
            <w:tcW w:w="3827" w:type="dxa"/>
            <w:shd w:val="clear" w:color="auto" w:fill="DCEEF0"/>
          </w:tcPr>
          <w:p w14:paraId="2ACB16B1" w14:textId="77777777" w:rsidR="00727FC8" w:rsidRPr="00671DC0" w:rsidRDefault="00727FC8" w:rsidP="006329B8">
            <w:pPr>
              <w:spacing w:before="80" w:after="80"/>
              <w:rPr>
                <w:b/>
                <w:bCs/>
                <w:sz w:val="22"/>
                <w:szCs w:val="20"/>
              </w:rPr>
            </w:pPr>
            <w:r w:rsidRPr="00671DC0">
              <w:rPr>
                <w:b/>
                <w:bCs/>
                <w:sz w:val="22"/>
                <w:szCs w:val="20"/>
              </w:rPr>
              <w:t>Resources</w:t>
            </w:r>
          </w:p>
        </w:tc>
      </w:tr>
      <w:tr w:rsidR="00727FC8" w:rsidRPr="007A39A6" w14:paraId="17C072EF" w14:textId="77777777" w:rsidTr="006329B8">
        <w:trPr>
          <w:trHeight w:val="1247"/>
          <w:jc w:val="center"/>
        </w:trPr>
        <w:tc>
          <w:tcPr>
            <w:tcW w:w="5949" w:type="dxa"/>
          </w:tcPr>
          <w:p w14:paraId="535C1C98" w14:textId="77777777" w:rsidR="00727FC8" w:rsidRDefault="00727FC8" w:rsidP="006329B8">
            <w:pPr>
              <w:spacing w:before="80" w:after="80"/>
              <w:rPr>
                <w:bCs/>
                <w:sz w:val="22"/>
                <w:szCs w:val="20"/>
              </w:rPr>
            </w:pPr>
            <w:r>
              <w:rPr>
                <w:bCs/>
                <w:sz w:val="22"/>
                <w:szCs w:val="20"/>
              </w:rPr>
              <w:t>C</w:t>
            </w:r>
            <w:r w:rsidRPr="0047418E">
              <w:rPr>
                <w:bCs/>
                <w:sz w:val="22"/>
                <w:szCs w:val="20"/>
              </w:rPr>
              <w:t xml:space="preserve">omplete the Enlight Module: </w:t>
            </w:r>
            <w:r w:rsidRPr="00727FC8">
              <w:rPr>
                <w:bCs/>
                <w:sz w:val="22"/>
                <w:szCs w:val="20"/>
              </w:rPr>
              <w:t>Payroll Leave and The Law Part One located in the Employment Basics course</w:t>
            </w:r>
            <w:r>
              <w:rPr>
                <w:bCs/>
                <w:sz w:val="22"/>
                <w:szCs w:val="20"/>
              </w:rPr>
              <w:t>.</w:t>
            </w:r>
          </w:p>
          <w:p w14:paraId="36990565" w14:textId="29699A95" w:rsidR="00727FC8" w:rsidRPr="0047418E" w:rsidRDefault="00727FC8" w:rsidP="006329B8">
            <w:pPr>
              <w:spacing w:before="80" w:after="80"/>
              <w:rPr>
                <w:bCs/>
                <w:sz w:val="22"/>
                <w:szCs w:val="20"/>
              </w:rPr>
            </w:pPr>
            <w:r w:rsidRPr="0047418E">
              <w:rPr>
                <w:bCs/>
                <w:sz w:val="22"/>
                <w:szCs w:val="20"/>
              </w:rPr>
              <w:t>There are also a few online activities to be completed which will help you grasp the material being presented.</w:t>
            </w:r>
          </w:p>
        </w:tc>
        <w:tc>
          <w:tcPr>
            <w:tcW w:w="3827" w:type="dxa"/>
          </w:tcPr>
          <w:p w14:paraId="2770C67D" w14:textId="77777777" w:rsidR="00727FC8" w:rsidRPr="00B02D27" w:rsidRDefault="00727FC8" w:rsidP="006329B8">
            <w:pPr>
              <w:spacing w:before="80" w:after="80"/>
              <w:rPr>
                <w:bCs/>
                <w:sz w:val="22"/>
                <w:szCs w:val="20"/>
              </w:rPr>
            </w:pPr>
            <w:r w:rsidRPr="00B02D27">
              <w:rPr>
                <w:bCs/>
                <w:sz w:val="22"/>
                <w:szCs w:val="20"/>
              </w:rPr>
              <w:t>The online modules for Employment Basics</w:t>
            </w:r>
          </w:p>
          <w:p w14:paraId="2C7B783C" w14:textId="6CF58A86" w:rsidR="00727FC8" w:rsidRPr="007A39A6" w:rsidRDefault="00000000" w:rsidP="006329B8">
            <w:pPr>
              <w:spacing w:before="80" w:after="80"/>
              <w:rPr>
                <w:bCs/>
                <w:sz w:val="22"/>
                <w:szCs w:val="20"/>
              </w:rPr>
            </w:pPr>
            <w:hyperlink r:id="rId43" w:history="1">
              <w:r w:rsidR="00727FC8" w:rsidRPr="00727FC8">
                <w:rPr>
                  <w:rStyle w:val="Hyperlink"/>
                  <w:sz w:val="22"/>
                  <w:szCs w:val="20"/>
                </w:rPr>
                <w:t>https://enlight.dairyaustralia.com.au/course/view.php?id=119&amp;section=6</w:t>
              </w:r>
            </w:hyperlink>
          </w:p>
        </w:tc>
      </w:tr>
      <w:tr w:rsidR="00727FC8" w:rsidRPr="007A39A6" w14:paraId="61DC82CA" w14:textId="77777777" w:rsidTr="006329B8">
        <w:trPr>
          <w:trHeight w:val="2094"/>
          <w:jc w:val="center"/>
        </w:trPr>
        <w:tc>
          <w:tcPr>
            <w:tcW w:w="9776" w:type="dxa"/>
            <w:gridSpan w:val="2"/>
          </w:tcPr>
          <w:p w14:paraId="09851CB2" w14:textId="203A4C83" w:rsidR="00727FC8" w:rsidRPr="00727FC8" w:rsidRDefault="00727FC8" w:rsidP="00727FC8">
            <w:pPr>
              <w:spacing w:before="80" w:after="80"/>
              <w:rPr>
                <w:bCs/>
                <w:sz w:val="22"/>
                <w:szCs w:val="20"/>
              </w:rPr>
            </w:pPr>
            <w:r w:rsidRPr="00727FC8">
              <w:rPr>
                <w:bCs/>
                <w:sz w:val="22"/>
                <w:szCs w:val="20"/>
              </w:rPr>
              <w:t>This module focuses on employment laws</w:t>
            </w:r>
            <w:r>
              <w:rPr>
                <w:bCs/>
                <w:sz w:val="22"/>
                <w:szCs w:val="20"/>
              </w:rPr>
              <w:t xml:space="preserve"> – the </w:t>
            </w:r>
            <w:r w:rsidRPr="00727FC8">
              <w:rPr>
                <w:bCs/>
                <w:sz w:val="22"/>
                <w:szCs w:val="20"/>
              </w:rPr>
              <w:t xml:space="preserve">IR and HR compliance requirements </w:t>
            </w:r>
            <w:r>
              <w:rPr>
                <w:bCs/>
                <w:sz w:val="22"/>
                <w:szCs w:val="20"/>
              </w:rPr>
              <w:t xml:space="preserve">for your </w:t>
            </w:r>
            <w:r w:rsidRPr="00727FC8">
              <w:rPr>
                <w:bCs/>
                <w:sz w:val="22"/>
                <w:szCs w:val="20"/>
              </w:rPr>
              <w:t>farm businesses.</w:t>
            </w:r>
          </w:p>
          <w:p w14:paraId="7C0EBE0A" w14:textId="114B7A64" w:rsidR="00727FC8" w:rsidRPr="008D65C1" w:rsidRDefault="00727FC8" w:rsidP="00727FC8">
            <w:pPr>
              <w:spacing w:before="80" w:after="80"/>
              <w:rPr>
                <w:bCs/>
                <w:sz w:val="22"/>
                <w:szCs w:val="20"/>
              </w:rPr>
            </w:pPr>
            <w:r w:rsidRPr="005A6641">
              <w:rPr>
                <w:bCs/>
                <w:sz w:val="22"/>
                <w:szCs w:val="20"/>
              </w:rPr>
              <w:t>After reviewing</w:t>
            </w:r>
            <w:r w:rsidRPr="008D65C1">
              <w:rPr>
                <w:bCs/>
                <w:sz w:val="22"/>
                <w:szCs w:val="20"/>
              </w:rPr>
              <w:t xml:space="preserve"> the online learning materials, watching the videos, and completing the activities, you will gain a better understanding of how to:</w:t>
            </w:r>
          </w:p>
          <w:p w14:paraId="31922FDE" w14:textId="2F34DD75" w:rsidR="005A6641" w:rsidRPr="005A6641" w:rsidRDefault="005A6641" w:rsidP="005A6641">
            <w:pPr>
              <w:numPr>
                <w:ilvl w:val="0"/>
                <w:numId w:val="30"/>
              </w:numPr>
              <w:spacing w:before="80" w:after="80"/>
              <w:rPr>
                <w:bCs/>
                <w:sz w:val="22"/>
                <w:szCs w:val="20"/>
              </w:rPr>
            </w:pPr>
            <w:r w:rsidRPr="005A6641">
              <w:rPr>
                <w:bCs/>
                <w:sz w:val="22"/>
                <w:szCs w:val="20"/>
              </w:rPr>
              <w:t xml:space="preserve">determine pay classifications given a set role or skill set. </w:t>
            </w:r>
          </w:p>
          <w:p w14:paraId="1D62ED74" w14:textId="25B0D808" w:rsidR="00727FC8" w:rsidRDefault="005A6641" w:rsidP="005A6641">
            <w:pPr>
              <w:numPr>
                <w:ilvl w:val="0"/>
                <w:numId w:val="30"/>
              </w:numPr>
              <w:spacing w:before="80" w:after="80"/>
              <w:rPr>
                <w:bCs/>
                <w:sz w:val="22"/>
                <w:szCs w:val="20"/>
              </w:rPr>
            </w:pPr>
            <w:r w:rsidRPr="005A6641">
              <w:rPr>
                <w:bCs/>
                <w:sz w:val="22"/>
                <w:szCs w:val="20"/>
              </w:rPr>
              <w:t>identify minimum standards that employees need to be given access to and the process to do this</w:t>
            </w:r>
            <w:r>
              <w:rPr>
                <w:bCs/>
                <w:sz w:val="22"/>
                <w:szCs w:val="20"/>
              </w:rPr>
              <w:t>.</w:t>
            </w:r>
          </w:p>
          <w:p w14:paraId="22DF0C03" w14:textId="78927574" w:rsidR="005A6641" w:rsidRPr="005A6641" w:rsidRDefault="005A6641" w:rsidP="005A6641">
            <w:pPr>
              <w:numPr>
                <w:ilvl w:val="0"/>
                <w:numId w:val="30"/>
              </w:numPr>
              <w:spacing w:before="80" w:after="80"/>
              <w:rPr>
                <w:bCs/>
                <w:sz w:val="22"/>
                <w:szCs w:val="20"/>
              </w:rPr>
            </w:pPr>
            <w:r w:rsidRPr="005A6641">
              <w:rPr>
                <w:bCs/>
                <w:sz w:val="22"/>
                <w:szCs w:val="20"/>
              </w:rPr>
              <w:t xml:space="preserve">apply required record-keeping practices. </w:t>
            </w:r>
          </w:p>
        </w:tc>
      </w:tr>
      <w:bookmarkEnd w:id="10"/>
    </w:tbl>
    <w:p w14:paraId="2DA99315" w14:textId="77777777" w:rsidR="00E26906" w:rsidRPr="00E26906" w:rsidRDefault="00E26906" w:rsidP="00727FC8">
      <w:pPr>
        <w:spacing w:before="80" w:after="80"/>
        <w:rPr>
          <w:sz w:val="22"/>
          <w:szCs w:val="20"/>
        </w:rPr>
      </w:pPr>
    </w:p>
    <w:p w14:paraId="062695C8" w14:textId="3C9F4703" w:rsidR="00E26906" w:rsidRPr="005279A8" w:rsidRDefault="005279A8" w:rsidP="00727FC8">
      <w:pPr>
        <w:spacing w:before="80" w:after="80"/>
        <w:rPr>
          <w:rFonts w:ascii="Gilroy Bold" w:hAnsi="Gilroy Bold"/>
          <w:sz w:val="22"/>
          <w:szCs w:val="20"/>
        </w:rPr>
      </w:pPr>
      <w:r w:rsidRPr="005279A8">
        <w:rPr>
          <w:rFonts w:ascii="Gilroy Bold" w:hAnsi="Gilroy Bold"/>
          <w:sz w:val="22"/>
          <w:szCs w:val="20"/>
        </w:rPr>
        <w:t xml:space="preserve">Activity 1: Industry awards and other </w:t>
      </w:r>
      <w:r>
        <w:rPr>
          <w:rFonts w:ascii="Gilroy Bold" w:hAnsi="Gilroy Bold"/>
          <w:sz w:val="22"/>
          <w:szCs w:val="20"/>
        </w:rPr>
        <w:t>employment laws</w:t>
      </w:r>
    </w:p>
    <w:p w14:paraId="640B34C2" w14:textId="348E0FAC" w:rsidR="005279A8" w:rsidRPr="005279A8" w:rsidRDefault="005279A8" w:rsidP="005279A8">
      <w:pPr>
        <w:spacing w:before="80" w:after="80"/>
        <w:rPr>
          <w:sz w:val="22"/>
          <w:szCs w:val="20"/>
        </w:rPr>
      </w:pPr>
      <w:r w:rsidRPr="005279A8">
        <w:rPr>
          <w:sz w:val="22"/>
          <w:szCs w:val="20"/>
        </w:rPr>
        <w:t xml:space="preserve">The facilitator will lead a discussion about the various awards and </w:t>
      </w:r>
      <w:r>
        <w:rPr>
          <w:sz w:val="22"/>
          <w:szCs w:val="20"/>
        </w:rPr>
        <w:t>employment laws</w:t>
      </w:r>
      <w:r w:rsidRPr="005279A8">
        <w:rPr>
          <w:sz w:val="22"/>
          <w:szCs w:val="20"/>
        </w:rPr>
        <w:t xml:space="preserve"> that impact recruitment and employment on farm. The discussion will focus on these questions:</w:t>
      </w:r>
    </w:p>
    <w:p w14:paraId="4A74C260" w14:textId="77777777" w:rsidR="00E26906" w:rsidRPr="00E26906" w:rsidRDefault="00E26906" w:rsidP="00727FC8">
      <w:pPr>
        <w:spacing w:before="80" w:after="80"/>
        <w:rPr>
          <w:sz w:val="22"/>
          <w:szCs w:val="20"/>
        </w:rPr>
      </w:pPr>
    </w:p>
    <w:p w14:paraId="68735E47" w14:textId="34A52C50" w:rsidR="00E26906" w:rsidRPr="00E26906" w:rsidRDefault="005279A8" w:rsidP="00727FC8">
      <w:pPr>
        <w:spacing w:before="80" w:after="80"/>
        <w:rPr>
          <w:sz w:val="22"/>
          <w:szCs w:val="20"/>
        </w:rPr>
      </w:pPr>
      <w:r w:rsidRPr="005279A8">
        <w:rPr>
          <w:sz w:val="22"/>
          <w:szCs w:val="20"/>
        </w:rPr>
        <w:t>Have you looked through the Pastoral Award 2020, Fair Work Information Statement and the Casual Employment Information Statement?</w:t>
      </w:r>
    </w:p>
    <w:p w14:paraId="413903E2" w14:textId="77777777" w:rsidR="00E26906" w:rsidRDefault="00E26906"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3E4CF7C8"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57AC34F3"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12A7818E" w14:textId="77777777" w:rsidR="005279A8" w:rsidRDefault="005279A8" w:rsidP="00727FC8">
      <w:pPr>
        <w:spacing w:before="80" w:after="80"/>
        <w:rPr>
          <w:sz w:val="22"/>
          <w:szCs w:val="20"/>
        </w:rPr>
      </w:pPr>
    </w:p>
    <w:p w14:paraId="0FA73848" w14:textId="02C77D92" w:rsidR="005279A8" w:rsidRDefault="005279A8" w:rsidP="00727FC8">
      <w:pPr>
        <w:spacing w:before="80" w:after="80"/>
        <w:rPr>
          <w:sz w:val="22"/>
          <w:szCs w:val="20"/>
        </w:rPr>
      </w:pPr>
      <w:r w:rsidRPr="005279A8">
        <w:rPr>
          <w:sz w:val="22"/>
          <w:szCs w:val="20"/>
        </w:rPr>
        <w:t>Do you provide these documents to all staff?</w:t>
      </w:r>
    </w:p>
    <w:p w14:paraId="778DA61F"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5A12F641"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0F8051D7"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7EDCDB87" w14:textId="77777777" w:rsidR="005279A8" w:rsidRPr="00E26906" w:rsidRDefault="005279A8" w:rsidP="00727FC8">
      <w:pPr>
        <w:spacing w:before="80" w:after="80"/>
        <w:rPr>
          <w:sz w:val="22"/>
          <w:szCs w:val="20"/>
        </w:rPr>
      </w:pPr>
    </w:p>
    <w:p w14:paraId="76253003" w14:textId="6D1096CF" w:rsidR="00E26906" w:rsidRPr="005279A8" w:rsidRDefault="005279A8" w:rsidP="00727FC8">
      <w:pPr>
        <w:spacing w:before="80" w:after="80"/>
        <w:rPr>
          <w:rFonts w:ascii="Gilroy Bold" w:hAnsi="Gilroy Bold"/>
          <w:sz w:val="22"/>
          <w:szCs w:val="20"/>
        </w:rPr>
      </w:pPr>
      <w:r w:rsidRPr="005279A8">
        <w:rPr>
          <w:rFonts w:ascii="Gilroy Bold" w:hAnsi="Gilroy Bold"/>
          <w:sz w:val="22"/>
          <w:szCs w:val="20"/>
        </w:rPr>
        <w:t>Activity 2 Determining pay classifications</w:t>
      </w:r>
    </w:p>
    <w:p w14:paraId="06E1E743" w14:textId="49EC12D9" w:rsidR="005279A8" w:rsidRDefault="005279A8" w:rsidP="00727FC8">
      <w:pPr>
        <w:spacing w:before="80" w:after="80"/>
        <w:rPr>
          <w:sz w:val="22"/>
          <w:szCs w:val="20"/>
        </w:rPr>
      </w:pPr>
      <w:r w:rsidRPr="005279A8">
        <w:rPr>
          <w:sz w:val="22"/>
          <w:szCs w:val="20"/>
        </w:rPr>
        <w:t>Up until this point how have you gone about determining pay classifications on your farm?</w:t>
      </w:r>
    </w:p>
    <w:p w14:paraId="15C57A35"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6B58B304"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44AC6962"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76AAF144" w14:textId="77777777" w:rsidR="00D912BC" w:rsidRDefault="00D912BC"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16385826"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5FF37993"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05588FA7" w14:textId="77777777" w:rsidR="005279A8" w:rsidRDefault="005279A8" w:rsidP="00727FC8">
      <w:pPr>
        <w:spacing w:before="80" w:after="80"/>
        <w:rPr>
          <w:sz w:val="22"/>
          <w:szCs w:val="20"/>
        </w:rPr>
      </w:pPr>
    </w:p>
    <w:p w14:paraId="5475ED85" w14:textId="384FCDBB" w:rsidR="005279A8" w:rsidRDefault="007A3AB2" w:rsidP="00727FC8">
      <w:pPr>
        <w:spacing w:before="80" w:after="80"/>
        <w:rPr>
          <w:rFonts w:ascii="Gilroy Bold" w:hAnsi="Gilroy Bold"/>
          <w:sz w:val="22"/>
        </w:rPr>
      </w:pPr>
      <w:r w:rsidRPr="007A3AB2">
        <w:rPr>
          <w:rFonts w:ascii="Gilroy Bold" w:hAnsi="Gilroy Bold"/>
          <w:sz w:val="22"/>
        </w:rPr>
        <w:t>Activity 3: Record keeping practices</w:t>
      </w:r>
    </w:p>
    <w:p w14:paraId="175F544D" w14:textId="0E0CDECE" w:rsidR="007A3AB2" w:rsidRPr="007A3AB2" w:rsidRDefault="007A3AB2" w:rsidP="00727FC8">
      <w:pPr>
        <w:spacing w:before="80" w:after="80"/>
        <w:rPr>
          <w:rFonts w:cstheme="minorHAnsi"/>
          <w:sz w:val="22"/>
        </w:rPr>
      </w:pPr>
      <w:r w:rsidRPr="007A3AB2">
        <w:rPr>
          <w:rFonts w:cstheme="minorHAnsi"/>
          <w:sz w:val="22"/>
        </w:rPr>
        <w:t>What are your current record keeping practices and would you use some of the approaches outlined in the online material?</w:t>
      </w:r>
    </w:p>
    <w:p w14:paraId="09B6D0A0" w14:textId="77777777" w:rsidR="005279A8" w:rsidRDefault="005279A8" w:rsidP="007A3AB2">
      <w:pPr>
        <w:pBdr>
          <w:top w:val="single" w:sz="4" w:space="1" w:color="DCEEF0"/>
          <w:left w:val="single" w:sz="4" w:space="4" w:color="DCEEF0"/>
          <w:bottom w:val="single" w:sz="4" w:space="1" w:color="DCEEF0"/>
          <w:right w:val="single" w:sz="4" w:space="4" w:color="DCEEF0"/>
        </w:pBdr>
        <w:spacing w:before="80" w:after="80"/>
        <w:rPr>
          <w:sz w:val="22"/>
          <w:szCs w:val="20"/>
        </w:rPr>
      </w:pPr>
    </w:p>
    <w:p w14:paraId="36D255E9" w14:textId="77777777" w:rsidR="007A3AB2" w:rsidRDefault="007A3AB2" w:rsidP="007A3AB2">
      <w:pPr>
        <w:pBdr>
          <w:top w:val="single" w:sz="4" w:space="1" w:color="DCEEF0"/>
          <w:left w:val="single" w:sz="4" w:space="4" w:color="DCEEF0"/>
          <w:bottom w:val="single" w:sz="4" w:space="1" w:color="DCEEF0"/>
          <w:right w:val="single" w:sz="4" w:space="4" w:color="DCEEF0"/>
        </w:pBdr>
        <w:spacing w:before="80" w:after="80"/>
        <w:rPr>
          <w:sz w:val="22"/>
          <w:szCs w:val="20"/>
        </w:rPr>
      </w:pPr>
    </w:p>
    <w:p w14:paraId="32AB1E32" w14:textId="77777777" w:rsidR="005279A8" w:rsidRDefault="005279A8" w:rsidP="007A3AB2">
      <w:pPr>
        <w:pBdr>
          <w:top w:val="single" w:sz="4" w:space="1" w:color="DCEEF0"/>
          <w:left w:val="single" w:sz="4" w:space="4" w:color="DCEEF0"/>
          <w:bottom w:val="single" w:sz="4" w:space="1" w:color="DCEEF0"/>
          <w:right w:val="single" w:sz="4" w:space="4" w:color="DCEEF0"/>
        </w:pBdr>
        <w:spacing w:before="80" w:after="80"/>
        <w:rPr>
          <w:sz w:val="22"/>
          <w:szCs w:val="20"/>
        </w:rPr>
      </w:pPr>
    </w:p>
    <w:p w14:paraId="4EFEF42B" w14:textId="77777777" w:rsidR="007A3AB2" w:rsidRDefault="007A3AB2" w:rsidP="007A3AB2">
      <w:pPr>
        <w:pBdr>
          <w:top w:val="single" w:sz="4" w:space="1" w:color="DCEEF0"/>
          <w:left w:val="single" w:sz="4" w:space="4" w:color="DCEEF0"/>
          <w:bottom w:val="single" w:sz="4" w:space="1" w:color="DCEEF0"/>
          <w:right w:val="single" w:sz="4" w:space="4" w:color="DCEEF0"/>
        </w:pBdr>
        <w:spacing w:before="80" w:after="80"/>
        <w:rPr>
          <w:sz w:val="22"/>
          <w:szCs w:val="20"/>
        </w:rPr>
      </w:pPr>
    </w:p>
    <w:p w14:paraId="592FB990" w14:textId="77777777" w:rsidR="005279A8" w:rsidRDefault="005279A8" w:rsidP="00727FC8">
      <w:pPr>
        <w:spacing w:before="80" w:after="80"/>
        <w:rPr>
          <w:sz w:val="22"/>
          <w:szCs w:val="20"/>
        </w:rPr>
      </w:pPr>
    </w:p>
    <w:p w14:paraId="4F5C531A" w14:textId="6E940C32" w:rsidR="005279A8" w:rsidRPr="005279A8" w:rsidRDefault="005279A8" w:rsidP="00727FC8">
      <w:pPr>
        <w:spacing w:before="80" w:after="80"/>
        <w:rPr>
          <w:rFonts w:ascii="Gilroy Bold" w:hAnsi="Gilroy Bold"/>
          <w:sz w:val="22"/>
          <w:szCs w:val="20"/>
        </w:rPr>
      </w:pPr>
      <w:r>
        <w:rPr>
          <w:rFonts w:ascii="Gilroy Bold" w:hAnsi="Gilroy Bold"/>
          <w:sz w:val="22"/>
          <w:szCs w:val="20"/>
        </w:rPr>
        <w:t>Activity</w:t>
      </w:r>
      <w:r w:rsidR="00434CA3">
        <w:rPr>
          <w:rFonts w:ascii="Gilroy Bold" w:hAnsi="Gilroy Bold"/>
          <w:sz w:val="22"/>
          <w:szCs w:val="20"/>
        </w:rPr>
        <w:t xml:space="preserve"> 4</w:t>
      </w:r>
      <w:r>
        <w:rPr>
          <w:rFonts w:ascii="Gilroy Bold" w:hAnsi="Gilroy Bold"/>
          <w:sz w:val="22"/>
          <w:szCs w:val="20"/>
        </w:rPr>
        <w:t xml:space="preserve">: </w:t>
      </w:r>
      <w:r w:rsidRPr="005279A8">
        <w:rPr>
          <w:rFonts w:ascii="Gilroy Bold" w:hAnsi="Gilroy Bold"/>
          <w:sz w:val="22"/>
          <w:szCs w:val="20"/>
        </w:rPr>
        <w:t>Staying up to date</w:t>
      </w:r>
    </w:p>
    <w:p w14:paraId="50A7A312" w14:textId="481D3AB0" w:rsidR="005279A8" w:rsidRDefault="005279A8" w:rsidP="00727FC8">
      <w:pPr>
        <w:spacing w:before="80" w:after="80"/>
        <w:rPr>
          <w:sz w:val="22"/>
          <w:szCs w:val="20"/>
        </w:rPr>
      </w:pPr>
      <w:r w:rsidRPr="005279A8">
        <w:rPr>
          <w:sz w:val="22"/>
          <w:szCs w:val="20"/>
        </w:rPr>
        <w:t>The facilitator will lead a discussion about how you stay up to date with the ever-changing information in the HR space. The discussion will focus on the following questions:</w:t>
      </w:r>
    </w:p>
    <w:p w14:paraId="765C056B" w14:textId="77777777" w:rsidR="005279A8" w:rsidRDefault="005279A8" w:rsidP="00727FC8">
      <w:pPr>
        <w:spacing w:before="80" w:after="80"/>
        <w:rPr>
          <w:sz w:val="22"/>
          <w:szCs w:val="20"/>
        </w:rPr>
      </w:pPr>
    </w:p>
    <w:p w14:paraId="5D169A52" w14:textId="0B2031B1" w:rsidR="005279A8" w:rsidRDefault="005279A8" w:rsidP="00727FC8">
      <w:pPr>
        <w:spacing w:before="80" w:after="80"/>
        <w:rPr>
          <w:sz w:val="22"/>
          <w:szCs w:val="20"/>
        </w:rPr>
      </w:pPr>
      <w:r w:rsidRPr="005279A8">
        <w:rPr>
          <w:sz w:val="22"/>
          <w:szCs w:val="20"/>
        </w:rPr>
        <w:t>How do you currently stay up to date with workplace HR and industrial relations changes?</w:t>
      </w:r>
    </w:p>
    <w:p w14:paraId="7C57006E"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2E1624BC"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5C456383"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51AF5847" w14:textId="77777777" w:rsidR="005279A8" w:rsidRDefault="005279A8" w:rsidP="00727FC8">
      <w:pPr>
        <w:spacing w:before="80" w:after="80"/>
        <w:rPr>
          <w:sz w:val="22"/>
          <w:szCs w:val="20"/>
        </w:rPr>
      </w:pPr>
    </w:p>
    <w:p w14:paraId="30E7B69B" w14:textId="03B056AB" w:rsidR="005279A8" w:rsidRDefault="005279A8" w:rsidP="00727FC8">
      <w:pPr>
        <w:spacing w:before="80" w:after="80"/>
        <w:rPr>
          <w:sz w:val="22"/>
          <w:szCs w:val="20"/>
        </w:rPr>
      </w:pPr>
      <w:r w:rsidRPr="005279A8">
        <w:rPr>
          <w:sz w:val="22"/>
          <w:szCs w:val="20"/>
        </w:rPr>
        <w:t>Have you read or subscribed to People Matters</w:t>
      </w:r>
    </w:p>
    <w:p w14:paraId="7211EFA2" w14:textId="77777777" w:rsidR="00E26906" w:rsidRDefault="00E26906"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69393665"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45488DDB" w14:textId="77777777" w:rsidR="005279A8" w:rsidRDefault="005279A8" w:rsidP="005279A8">
      <w:pPr>
        <w:pBdr>
          <w:top w:val="single" w:sz="4" w:space="1" w:color="DCEEF0"/>
          <w:left w:val="single" w:sz="4" w:space="4" w:color="DCEEF0"/>
          <w:bottom w:val="single" w:sz="4" w:space="1" w:color="DCEEF0"/>
          <w:right w:val="single" w:sz="4" w:space="4" w:color="DCEEF0"/>
        </w:pBdr>
        <w:spacing w:before="80" w:after="80"/>
        <w:rPr>
          <w:sz w:val="22"/>
          <w:szCs w:val="20"/>
        </w:rPr>
      </w:pPr>
    </w:p>
    <w:p w14:paraId="5A0C7B87" w14:textId="5F02A55F" w:rsidR="001972BA" w:rsidRDefault="001972BA" w:rsidP="0046489C">
      <w:pPr>
        <w:spacing w:before="80" w:after="80"/>
        <w:rPr>
          <w:sz w:val="22"/>
          <w:szCs w:val="20"/>
        </w:rPr>
      </w:pPr>
    </w:p>
    <w:tbl>
      <w:tblPr>
        <w:tblStyle w:val="TableGrid"/>
        <w:tblW w:w="9781" w:type="dxa"/>
        <w:jc w:val="center"/>
        <w:tblBorders>
          <w:top w:val="none" w:sz="0" w:space="0" w:color="auto"/>
          <w:left w:val="none" w:sz="0" w:space="0" w:color="auto"/>
          <w:bottom w:val="single" w:sz="8" w:space="0" w:color="DCEEF0"/>
          <w:right w:val="none" w:sz="0" w:space="0" w:color="auto"/>
          <w:insideH w:val="none" w:sz="0" w:space="0" w:color="auto"/>
          <w:insideV w:val="none" w:sz="0" w:space="0" w:color="auto"/>
        </w:tblBorders>
        <w:tblLook w:val="04A0" w:firstRow="1" w:lastRow="0" w:firstColumn="1" w:lastColumn="0" w:noHBand="0" w:noVBand="1"/>
      </w:tblPr>
      <w:tblGrid>
        <w:gridCol w:w="9781"/>
      </w:tblGrid>
      <w:tr w:rsidR="00D912BC" w14:paraId="0E24A2BB" w14:textId="77777777" w:rsidTr="006329B8">
        <w:trPr>
          <w:jc w:val="center"/>
        </w:trPr>
        <w:tc>
          <w:tcPr>
            <w:tcW w:w="9781" w:type="dxa"/>
            <w:tcBorders>
              <w:bottom w:val="single" w:sz="8" w:space="0" w:color="DCEEF0"/>
            </w:tcBorders>
          </w:tcPr>
          <w:p w14:paraId="349D35C5" w14:textId="77777777" w:rsidR="00D912BC" w:rsidRDefault="00D912BC" w:rsidP="006329B8">
            <w:pPr>
              <w:spacing w:before="80" w:after="80"/>
              <w:rPr>
                <w:sz w:val="22"/>
                <w:szCs w:val="20"/>
              </w:rPr>
            </w:pPr>
          </w:p>
        </w:tc>
      </w:tr>
      <w:tr w:rsidR="00D912BC" w14:paraId="0B221925" w14:textId="77777777" w:rsidTr="006329B8">
        <w:trPr>
          <w:jc w:val="center"/>
        </w:trPr>
        <w:tc>
          <w:tcPr>
            <w:tcW w:w="9781" w:type="dxa"/>
            <w:tcBorders>
              <w:top w:val="single" w:sz="8" w:space="0" w:color="DCEEF0"/>
              <w:bottom w:val="single" w:sz="8" w:space="0" w:color="DCEEF0"/>
            </w:tcBorders>
          </w:tcPr>
          <w:p w14:paraId="2E83A372" w14:textId="77777777" w:rsidR="00D912BC" w:rsidRDefault="00D912BC" w:rsidP="006329B8">
            <w:pPr>
              <w:spacing w:before="80" w:after="80"/>
              <w:rPr>
                <w:sz w:val="22"/>
                <w:szCs w:val="20"/>
              </w:rPr>
            </w:pPr>
          </w:p>
        </w:tc>
      </w:tr>
      <w:tr w:rsidR="00D912BC" w14:paraId="373F300B" w14:textId="77777777" w:rsidTr="006329B8">
        <w:trPr>
          <w:jc w:val="center"/>
        </w:trPr>
        <w:tc>
          <w:tcPr>
            <w:tcW w:w="9781" w:type="dxa"/>
            <w:tcBorders>
              <w:top w:val="single" w:sz="8" w:space="0" w:color="DCEEF0"/>
              <w:bottom w:val="single" w:sz="8" w:space="0" w:color="DCEEF0"/>
            </w:tcBorders>
          </w:tcPr>
          <w:p w14:paraId="362B53EB" w14:textId="77777777" w:rsidR="00D912BC" w:rsidRDefault="00D912BC" w:rsidP="006329B8">
            <w:pPr>
              <w:spacing w:before="80" w:after="80"/>
              <w:rPr>
                <w:sz w:val="22"/>
                <w:szCs w:val="20"/>
              </w:rPr>
            </w:pPr>
          </w:p>
        </w:tc>
      </w:tr>
      <w:tr w:rsidR="00D912BC" w14:paraId="6D467730" w14:textId="77777777" w:rsidTr="006329B8">
        <w:trPr>
          <w:jc w:val="center"/>
        </w:trPr>
        <w:tc>
          <w:tcPr>
            <w:tcW w:w="9781" w:type="dxa"/>
            <w:tcBorders>
              <w:top w:val="single" w:sz="8" w:space="0" w:color="DCEEF0"/>
              <w:bottom w:val="single" w:sz="8" w:space="0" w:color="DCEEF0"/>
            </w:tcBorders>
          </w:tcPr>
          <w:p w14:paraId="0E22EF64" w14:textId="77777777" w:rsidR="00D912BC" w:rsidRDefault="00D912BC" w:rsidP="006329B8">
            <w:pPr>
              <w:spacing w:before="80" w:after="80"/>
              <w:rPr>
                <w:sz w:val="22"/>
                <w:szCs w:val="20"/>
              </w:rPr>
            </w:pPr>
          </w:p>
        </w:tc>
      </w:tr>
      <w:tr w:rsidR="00D912BC" w14:paraId="09D339A4" w14:textId="77777777" w:rsidTr="006329B8">
        <w:trPr>
          <w:jc w:val="center"/>
        </w:trPr>
        <w:tc>
          <w:tcPr>
            <w:tcW w:w="9781" w:type="dxa"/>
            <w:tcBorders>
              <w:top w:val="single" w:sz="8" w:space="0" w:color="DCEEF0"/>
              <w:bottom w:val="single" w:sz="8" w:space="0" w:color="DCEEF0"/>
            </w:tcBorders>
          </w:tcPr>
          <w:p w14:paraId="43575E8E" w14:textId="77777777" w:rsidR="00D912BC" w:rsidRDefault="00D912BC" w:rsidP="006329B8">
            <w:pPr>
              <w:spacing w:before="80" w:after="80"/>
              <w:rPr>
                <w:sz w:val="22"/>
                <w:szCs w:val="20"/>
              </w:rPr>
            </w:pPr>
          </w:p>
        </w:tc>
      </w:tr>
      <w:tr w:rsidR="00D912BC" w14:paraId="3129FE93" w14:textId="77777777" w:rsidTr="006329B8">
        <w:trPr>
          <w:jc w:val="center"/>
        </w:trPr>
        <w:tc>
          <w:tcPr>
            <w:tcW w:w="9781" w:type="dxa"/>
            <w:tcBorders>
              <w:top w:val="single" w:sz="8" w:space="0" w:color="DCEEF0"/>
              <w:bottom w:val="single" w:sz="8" w:space="0" w:color="DCEEF0"/>
            </w:tcBorders>
          </w:tcPr>
          <w:p w14:paraId="07570A12" w14:textId="77777777" w:rsidR="00D912BC" w:rsidRDefault="00D912BC" w:rsidP="006329B8">
            <w:pPr>
              <w:spacing w:before="80" w:after="80"/>
              <w:rPr>
                <w:sz w:val="22"/>
                <w:szCs w:val="20"/>
              </w:rPr>
            </w:pPr>
          </w:p>
        </w:tc>
      </w:tr>
      <w:tr w:rsidR="00D912BC" w14:paraId="4DFF0A21" w14:textId="77777777" w:rsidTr="006329B8">
        <w:trPr>
          <w:jc w:val="center"/>
        </w:trPr>
        <w:tc>
          <w:tcPr>
            <w:tcW w:w="9781" w:type="dxa"/>
            <w:tcBorders>
              <w:top w:val="single" w:sz="8" w:space="0" w:color="DCEEF0"/>
              <w:bottom w:val="single" w:sz="8" w:space="0" w:color="DCEEF0"/>
            </w:tcBorders>
          </w:tcPr>
          <w:p w14:paraId="4013ADCB" w14:textId="77777777" w:rsidR="00D912BC" w:rsidRDefault="00D912BC" w:rsidP="006329B8">
            <w:pPr>
              <w:spacing w:before="80" w:after="80"/>
              <w:rPr>
                <w:sz w:val="22"/>
                <w:szCs w:val="20"/>
              </w:rPr>
            </w:pPr>
          </w:p>
        </w:tc>
      </w:tr>
      <w:tr w:rsidR="00D912BC" w14:paraId="138B6280" w14:textId="77777777" w:rsidTr="006329B8">
        <w:trPr>
          <w:jc w:val="center"/>
        </w:trPr>
        <w:tc>
          <w:tcPr>
            <w:tcW w:w="9781" w:type="dxa"/>
            <w:tcBorders>
              <w:top w:val="single" w:sz="8" w:space="0" w:color="DCEEF0"/>
              <w:bottom w:val="single" w:sz="8" w:space="0" w:color="DCEEF0"/>
            </w:tcBorders>
          </w:tcPr>
          <w:p w14:paraId="4C347578" w14:textId="77777777" w:rsidR="00D912BC" w:rsidRDefault="00D912BC" w:rsidP="006329B8">
            <w:pPr>
              <w:spacing w:before="80" w:after="80"/>
              <w:rPr>
                <w:sz w:val="22"/>
                <w:szCs w:val="20"/>
              </w:rPr>
            </w:pPr>
          </w:p>
        </w:tc>
      </w:tr>
      <w:tr w:rsidR="00D912BC" w14:paraId="0F24F56D" w14:textId="77777777" w:rsidTr="006329B8">
        <w:trPr>
          <w:jc w:val="center"/>
        </w:trPr>
        <w:tc>
          <w:tcPr>
            <w:tcW w:w="9781" w:type="dxa"/>
            <w:tcBorders>
              <w:top w:val="single" w:sz="8" w:space="0" w:color="DCEEF0"/>
              <w:bottom w:val="single" w:sz="8" w:space="0" w:color="DCEEF0"/>
            </w:tcBorders>
          </w:tcPr>
          <w:p w14:paraId="654E7D2C" w14:textId="77777777" w:rsidR="00D912BC" w:rsidRDefault="00D912BC" w:rsidP="006329B8">
            <w:pPr>
              <w:spacing w:before="80" w:after="80"/>
              <w:rPr>
                <w:sz w:val="22"/>
                <w:szCs w:val="20"/>
              </w:rPr>
            </w:pPr>
          </w:p>
        </w:tc>
      </w:tr>
      <w:tr w:rsidR="00D912BC" w14:paraId="3D63FABA" w14:textId="77777777" w:rsidTr="006329B8">
        <w:trPr>
          <w:jc w:val="center"/>
        </w:trPr>
        <w:tc>
          <w:tcPr>
            <w:tcW w:w="9781" w:type="dxa"/>
            <w:tcBorders>
              <w:top w:val="single" w:sz="8" w:space="0" w:color="DCEEF0"/>
              <w:bottom w:val="single" w:sz="8" w:space="0" w:color="DCEEF0"/>
            </w:tcBorders>
          </w:tcPr>
          <w:p w14:paraId="17E8146B" w14:textId="77777777" w:rsidR="00D912BC" w:rsidRDefault="00D912BC" w:rsidP="006329B8">
            <w:pPr>
              <w:spacing w:before="80" w:after="80"/>
              <w:rPr>
                <w:sz w:val="22"/>
                <w:szCs w:val="20"/>
              </w:rPr>
            </w:pPr>
          </w:p>
        </w:tc>
      </w:tr>
      <w:tr w:rsidR="00D912BC" w14:paraId="0E6081F5" w14:textId="77777777" w:rsidTr="006329B8">
        <w:trPr>
          <w:jc w:val="center"/>
        </w:trPr>
        <w:tc>
          <w:tcPr>
            <w:tcW w:w="9781" w:type="dxa"/>
            <w:tcBorders>
              <w:top w:val="single" w:sz="8" w:space="0" w:color="DCEEF0"/>
              <w:bottom w:val="single" w:sz="8" w:space="0" w:color="DCEEF0"/>
            </w:tcBorders>
          </w:tcPr>
          <w:p w14:paraId="3F9691B4" w14:textId="77777777" w:rsidR="00D912BC" w:rsidRDefault="00D912BC" w:rsidP="006329B8">
            <w:pPr>
              <w:spacing w:before="80" w:after="80"/>
              <w:rPr>
                <w:sz w:val="22"/>
                <w:szCs w:val="20"/>
              </w:rPr>
            </w:pPr>
          </w:p>
        </w:tc>
      </w:tr>
      <w:tr w:rsidR="00D912BC" w14:paraId="199D4DB0" w14:textId="77777777" w:rsidTr="006329B8">
        <w:trPr>
          <w:jc w:val="center"/>
        </w:trPr>
        <w:tc>
          <w:tcPr>
            <w:tcW w:w="9781" w:type="dxa"/>
            <w:tcBorders>
              <w:top w:val="single" w:sz="8" w:space="0" w:color="DCEEF0"/>
              <w:bottom w:val="single" w:sz="8" w:space="0" w:color="DCEEF0"/>
            </w:tcBorders>
          </w:tcPr>
          <w:p w14:paraId="27664622" w14:textId="77777777" w:rsidR="00D912BC" w:rsidRDefault="00D912BC" w:rsidP="006329B8">
            <w:pPr>
              <w:spacing w:before="80" w:after="80"/>
              <w:rPr>
                <w:sz w:val="22"/>
                <w:szCs w:val="20"/>
              </w:rPr>
            </w:pPr>
          </w:p>
        </w:tc>
      </w:tr>
    </w:tbl>
    <w:p w14:paraId="25B1847A" w14:textId="70F64A96" w:rsidR="0046489C" w:rsidRDefault="0046489C">
      <w:pPr>
        <w:spacing w:before="0" w:line="240" w:lineRule="auto"/>
        <w:rPr>
          <w:sz w:val="22"/>
          <w:szCs w:val="20"/>
        </w:rPr>
      </w:pPr>
      <w:r>
        <w:rPr>
          <w:sz w:val="22"/>
          <w:szCs w:val="20"/>
        </w:rPr>
        <w:br w:type="page"/>
      </w:r>
    </w:p>
    <w:tbl>
      <w:tblPr>
        <w:tblStyle w:val="TableGrid"/>
        <w:tblW w:w="9776" w:type="dxa"/>
        <w:jc w:val="center"/>
        <w:tblBorders>
          <w:top w:val="single" w:sz="4" w:space="0" w:color="B8DDE1" w:themeColor="background1"/>
          <w:left w:val="single" w:sz="4" w:space="0" w:color="B8DDE1" w:themeColor="background1"/>
          <w:bottom w:val="single" w:sz="4" w:space="0" w:color="B8DDE1" w:themeColor="background1"/>
          <w:right w:val="single" w:sz="4" w:space="0" w:color="B8DDE1" w:themeColor="background1"/>
          <w:insideH w:val="single" w:sz="4" w:space="0" w:color="B8DDE1" w:themeColor="background1"/>
          <w:insideV w:val="single" w:sz="4" w:space="0" w:color="B8DDE1" w:themeColor="background1"/>
        </w:tblBorders>
        <w:tblLayout w:type="fixed"/>
        <w:tblLook w:val="04A0" w:firstRow="1" w:lastRow="0" w:firstColumn="1" w:lastColumn="0" w:noHBand="0" w:noVBand="1"/>
      </w:tblPr>
      <w:tblGrid>
        <w:gridCol w:w="5949"/>
        <w:gridCol w:w="3827"/>
      </w:tblGrid>
      <w:tr w:rsidR="0046489C" w14:paraId="4B719035" w14:textId="77777777" w:rsidTr="006329B8">
        <w:trPr>
          <w:jc w:val="center"/>
        </w:trPr>
        <w:tc>
          <w:tcPr>
            <w:tcW w:w="9776" w:type="dxa"/>
            <w:gridSpan w:val="2"/>
          </w:tcPr>
          <w:p w14:paraId="15111579" w14:textId="57DF2147" w:rsidR="0046489C" w:rsidRPr="0091758F" w:rsidRDefault="0046489C" w:rsidP="006329B8">
            <w:pPr>
              <w:spacing w:before="80" w:after="80"/>
              <w:rPr>
                <w:rFonts w:ascii="Gilroy Bold" w:hAnsi="Gilroy Bold"/>
                <w:bCs/>
              </w:rPr>
            </w:pPr>
            <w:bookmarkStart w:id="11" w:name="_Hlk175661993"/>
            <w:r w:rsidRPr="0038164F">
              <w:rPr>
                <w:rFonts w:ascii="Gilroy Bold" w:hAnsi="Gilroy Bold"/>
                <w:bCs/>
              </w:rPr>
              <w:lastRenderedPageBreak/>
              <w:t xml:space="preserve">Workshop </w:t>
            </w:r>
            <w:r>
              <w:rPr>
                <w:rFonts w:ascii="Gilroy Bold" w:hAnsi="Gilroy Bold"/>
                <w:bCs/>
              </w:rPr>
              <w:t>4</w:t>
            </w:r>
            <w:r w:rsidRPr="00A557E4">
              <w:rPr>
                <w:rFonts w:ascii="Gilroy Bold" w:hAnsi="Gilroy Bold"/>
                <w:bCs/>
              </w:rPr>
              <w:t xml:space="preserve">: </w:t>
            </w:r>
            <w:r w:rsidRPr="00727FC8">
              <w:rPr>
                <w:rFonts w:ascii="Gilroy Bold" w:hAnsi="Gilroy Bold"/>
                <w:bCs/>
              </w:rPr>
              <w:t xml:space="preserve">Payroll Leave and The Law Part </w:t>
            </w:r>
            <w:r>
              <w:rPr>
                <w:rFonts w:ascii="Gilroy Bold" w:hAnsi="Gilroy Bold"/>
                <w:bCs/>
              </w:rPr>
              <w:t>Two</w:t>
            </w:r>
          </w:p>
        </w:tc>
      </w:tr>
      <w:tr w:rsidR="0046489C" w:rsidRPr="007A39A6" w14:paraId="33F40985" w14:textId="77777777" w:rsidTr="006329B8">
        <w:trPr>
          <w:trHeight w:val="431"/>
          <w:jc w:val="center"/>
        </w:trPr>
        <w:tc>
          <w:tcPr>
            <w:tcW w:w="5949" w:type="dxa"/>
            <w:shd w:val="clear" w:color="auto" w:fill="DCEEF0"/>
          </w:tcPr>
          <w:p w14:paraId="5EB62582" w14:textId="77777777" w:rsidR="0046489C" w:rsidRPr="00671DC0" w:rsidRDefault="0046489C" w:rsidP="006329B8">
            <w:pPr>
              <w:tabs>
                <w:tab w:val="left" w:pos="3720"/>
              </w:tabs>
              <w:spacing w:before="80" w:after="80"/>
              <w:rPr>
                <w:b/>
                <w:bCs/>
                <w:iCs/>
                <w:sz w:val="22"/>
                <w:szCs w:val="20"/>
              </w:rPr>
            </w:pPr>
            <w:r w:rsidRPr="0047418E">
              <w:rPr>
                <w:b/>
                <w:bCs/>
                <w:iCs/>
                <w:sz w:val="22"/>
                <w:szCs w:val="20"/>
              </w:rPr>
              <w:t>Prior to Workshop</w:t>
            </w:r>
          </w:p>
        </w:tc>
        <w:tc>
          <w:tcPr>
            <w:tcW w:w="3827" w:type="dxa"/>
            <w:shd w:val="clear" w:color="auto" w:fill="DCEEF0"/>
          </w:tcPr>
          <w:p w14:paraId="0CC9C76B" w14:textId="77777777" w:rsidR="0046489C" w:rsidRPr="00671DC0" w:rsidRDefault="0046489C" w:rsidP="006329B8">
            <w:pPr>
              <w:spacing w:before="80" w:after="80"/>
              <w:rPr>
                <w:b/>
                <w:bCs/>
                <w:sz w:val="22"/>
                <w:szCs w:val="20"/>
              </w:rPr>
            </w:pPr>
            <w:r w:rsidRPr="00671DC0">
              <w:rPr>
                <w:b/>
                <w:bCs/>
                <w:sz w:val="22"/>
                <w:szCs w:val="20"/>
              </w:rPr>
              <w:t>Resources</w:t>
            </w:r>
          </w:p>
        </w:tc>
      </w:tr>
      <w:tr w:rsidR="0046489C" w:rsidRPr="007A39A6" w14:paraId="76BFC10D" w14:textId="77777777" w:rsidTr="006329B8">
        <w:trPr>
          <w:trHeight w:val="1247"/>
          <w:jc w:val="center"/>
        </w:trPr>
        <w:tc>
          <w:tcPr>
            <w:tcW w:w="5949" w:type="dxa"/>
          </w:tcPr>
          <w:p w14:paraId="341E0F41" w14:textId="14799C86" w:rsidR="0046489C" w:rsidRDefault="0046489C" w:rsidP="006329B8">
            <w:pPr>
              <w:spacing w:before="80" w:after="80"/>
              <w:rPr>
                <w:bCs/>
                <w:sz w:val="22"/>
                <w:szCs w:val="20"/>
              </w:rPr>
            </w:pPr>
            <w:r>
              <w:rPr>
                <w:bCs/>
                <w:sz w:val="22"/>
                <w:szCs w:val="20"/>
              </w:rPr>
              <w:t>C</w:t>
            </w:r>
            <w:r w:rsidRPr="0047418E">
              <w:rPr>
                <w:bCs/>
                <w:sz w:val="22"/>
                <w:szCs w:val="20"/>
              </w:rPr>
              <w:t xml:space="preserve">omplete the Enlight Module: </w:t>
            </w:r>
            <w:r w:rsidRPr="00727FC8">
              <w:rPr>
                <w:bCs/>
                <w:sz w:val="22"/>
                <w:szCs w:val="20"/>
              </w:rPr>
              <w:t xml:space="preserve">Payroll Leave and The Law Part </w:t>
            </w:r>
            <w:r>
              <w:rPr>
                <w:bCs/>
                <w:sz w:val="22"/>
                <w:szCs w:val="20"/>
              </w:rPr>
              <w:t>Two</w:t>
            </w:r>
            <w:r w:rsidRPr="00727FC8">
              <w:rPr>
                <w:bCs/>
                <w:sz w:val="22"/>
                <w:szCs w:val="20"/>
              </w:rPr>
              <w:t xml:space="preserve"> located in the Employment Basics course</w:t>
            </w:r>
            <w:r>
              <w:rPr>
                <w:bCs/>
                <w:sz w:val="22"/>
                <w:szCs w:val="20"/>
              </w:rPr>
              <w:t>.</w:t>
            </w:r>
          </w:p>
          <w:p w14:paraId="003C0596" w14:textId="77777777" w:rsidR="0046489C" w:rsidRPr="0047418E" w:rsidRDefault="0046489C" w:rsidP="006329B8">
            <w:pPr>
              <w:spacing w:before="80" w:after="80"/>
              <w:rPr>
                <w:bCs/>
                <w:sz w:val="22"/>
                <w:szCs w:val="20"/>
              </w:rPr>
            </w:pPr>
            <w:r w:rsidRPr="0047418E">
              <w:rPr>
                <w:bCs/>
                <w:sz w:val="22"/>
                <w:szCs w:val="20"/>
              </w:rPr>
              <w:t>There are also a few online activities to be completed which will help you grasp the material being presented.</w:t>
            </w:r>
          </w:p>
        </w:tc>
        <w:tc>
          <w:tcPr>
            <w:tcW w:w="3827" w:type="dxa"/>
          </w:tcPr>
          <w:p w14:paraId="19AEFE39" w14:textId="77777777" w:rsidR="0046489C" w:rsidRPr="00B02D27" w:rsidRDefault="0046489C" w:rsidP="006329B8">
            <w:pPr>
              <w:spacing w:before="80" w:after="80"/>
              <w:rPr>
                <w:bCs/>
                <w:sz w:val="22"/>
                <w:szCs w:val="20"/>
              </w:rPr>
            </w:pPr>
            <w:r w:rsidRPr="00B02D27">
              <w:rPr>
                <w:bCs/>
                <w:sz w:val="22"/>
                <w:szCs w:val="20"/>
              </w:rPr>
              <w:t>The online modules for Employment Basics</w:t>
            </w:r>
          </w:p>
          <w:p w14:paraId="695B830F" w14:textId="1653E3BA" w:rsidR="0046489C" w:rsidRPr="007A39A6" w:rsidRDefault="00000000" w:rsidP="006329B8">
            <w:pPr>
              <w:spacing w:before="80" w:after="80"/>
              <w:rPr>
                <w:bCs/>
                <w:sz w:val="22"/>
                <w:szCs w:val="20"/>
              </w:rPr>
            </w:pPr>
            <w:hyperlink r:id="rId44" w:history="1">
              <w:r w:rsidR="0046489C" w:rsidRPr="0046489C">
                <w:rPr>
                  <w:rStyle w:val="Hyperlink"/>
                  <w:bCs/>
                  <w:sz w:val="22"/>
                  <w:szCs w:val="20"/>
                </w:rPr>
                <w:t>https://enlight.dairyaustralia.com.au/course/view.</w:t>
              </w:r>
              <w:r w:rsidR="0046489C" w:rsidRPr="0046489C">
                <w:rPr>
                  <w:rStyle w:val="Hyperlink"/>
                  <w:bCs/>
                  <w:sz w:val="22"/>
                  <w:szCs w:val="20"/>
                </w:rPr>
                <w:t>p</w:t>
              </w:r>
              <w:r w:rsidR="0046489C" w:rsidRPr="0046489C">
                <w:rPr>
                  <w:rStyle w:val="Hyperlink"/>
                  <w:bCs/>
                  <w:sz w:val="22"/>
                  <w:szCs w:val="20"/>
                </w:rPr>
                <w:t>hp?id=119&amp;section=7</w:t>
              </w:r>
            </w:hyperlink>
          </w:p>
        </w:tc>
      </w:tr>
      <w:tr w:rsidR="0046489C" w:rsidRPr="007A39A6" w14:paraId="6B2EBC03" w14:textId="77777777" w:rsidTr="006329B8">
        <w:trPr>
          <w:trHeight w:val="2094"/>
          <w:jc w:val="center"/>
        </w:trPr>
        <w:tc>
          <w:tcPr>
            <w:tcW w:w="9776" w:type="dxa"/>
            <w:gridSpan w:val="2"/>
          </w:tcPr>
          <w:p w14:paraId="63ABCA80" w14:textId="77777777" w:rsidR="0046489C" w:rsidRDefault="0046489C" w:rsidP="006329B8">
            <w:pPr>
              <w:spacing w:before="80" w:after="80"/>
              <w:rPr>
                <w:bCs/>
                <w:sz w:val="22"/>
                <w:szCs w:val="20"/>
              </w:rPr>
            </w:pPr>
            <w:r w:rsidRPr="0046489C">
              <w:rPr>
                <w:bCs/>
                <w:sz w:val="22"/>
                <w:szCs w:val="20"/>
              </w:rPr>
              <w:t>This session will cover topics such as paying a flat rate</w:t>
            </w:r>
            <w:r>
              <w:rPr>
                <w:bCs/>
                <w:sz w:val="22"/>
                <w:szCs w:val="20"/>
              </w:rPr>
              <w:t xml:space="preserve"> of pay</w:t>
            </w:r>
            <w:r w:rsidRPr="0046489C">
              <w:rPr>
                <w:bCs/>
                <w:sz w:val="22"/>
                <w:szCs w:val="20"/>
              </w:rPr>
              <w:t xml:space="preserve">, distinguishing between employees and contractors, determining </w:t>
            </w:r>
            <w:r>
              <w:rPr>
                <w:bCs/>
                <w:sz w:val="22"/>
                <w:szCs w:val="20"/>
              </w:rPr>
              <w:t xml:space="preserve">what </w:t>
            </w:r>
            <w:r w:rsidRPr="0046489C">
              <w:rPr>
                <w:bCs/>
                <w:sz w:val="22"/>
                <w:szCs w:val="20"/>
              </w:rPr>
              <w:t>leave</w:t>
            </w:r>
            <w:r>
              <w:rPr>
                <w:bCs/>
                <w:sz w:val="22"/>
                <w:szCs w:val="20"/>
              </w:rPr>
              <w:t xml:space="preserve"> applies and when, on farm </w:t>
            </w:r>
            <w:r w:rsidRPr="0046489C">
              <w:rPr>
                <w:bCs/>
                <w:sz w:val="22"/>
                <w:szCs w:val="20"/>
              </w:rPr>
              <w:t>workplace health and safety</w:t>
            </w:r>
            <w:r>
              <w:rPr>
                <w:bCs/>
                <w:sz w:val="22"/>
                <w:szCs w:val="20"/>
              </w:rPr>
              <w:t xml:space="preserve"> and managing a return-to-work scenario</w:t>
            </w:r>
            <w:r w:rsidRPr="0046489C">
              <w:rPr>
                <w:bCs/>
                <w:sz w:val="22"/>
                <w:szCs w:val="20"/>
              </w:rPr>
              <w:t xml:space="preserve">. </w:t>
            </w:r>
          </w:p>
          <w:p w14:paraId="08B12831" w14:textId="7565F66E" w:rsidR="0046489C" w:rsidRDefault="0046489C" w:rsidP="006329B8">
            <w:pPr>
              <w:spacing w:before="80" w:after="80"/>
              <w:rPr>
                <w:bCs/>
                <w:sz w:val="22"/>
                <w:szCs w:val="20"/>
              </w:rPr>
            </w:pPr>
            <w:r w:rsidRPr="0046489C">
              <w:rPr>
                <w:bCs/>
                <w:sz w:val="22"/>
                <w:szCs w:val="20"/>
              </w:rPr>
              <w:t>The primary focus of the workshop will be on analy</w:t>
            </w:r>
            <w:r>
              <w:rPr>
                <w:bCs/>
                <w:sz w:val="22"/>
                <w:szCs w:val="20"/>
              </w:rPr>
              <w:t>s</w:t>
            </w:r>
            <w:r w:rsidRPr="0046489C">
              <w:rPr>
                <w:bCs/>
                <w:sz w:val="22"/>
                <w:szCs w:val="20"/>
              </w:rPr>
              <w:t>ing the case studies provided in the online materials. These scenarios are based on real-life work situations and require thoughtful consideration.</w:t>
            </w:r>
          </w:p>
          <w:p w14:paraId="72BE5E0D" w14:textId="476855D2" w:rsidR="0046489C" w:rsidRPr="008D65C1" w:rsidRDefault="0046489C" w:rsidP="006329B8">
            <w:pPr>
              <w:spacing w:before="80" w:after="80"/>
              <w:rPr>
                <w:bCs/>
                <w:sz w:val="22"/>
                <w:szCs w:val="20"/>
              </w:rPr>
            </w:pPr>
            <w:r w:rsidRPr="005A6641">
              <w:rPr>
                <w:bCs/>
                <w:sz w:val="22"/>
                <w:szCs w:val="20"/>
              </w:rPr>
              <w:t>After reviewing</w:t>
            </w:r>
            <w:r w:rsidRPr="008D65C1">
              <w:rPr>
                <w:bCs/>
                <w:sz w:val="22"/>
                <w:szCs w:val="20"/>
              </w:rPr>
              <w:t xml:space="preserve"> the online learning materials, watching the videos, and completing the activities, you will gain a better understanding of how to:</w:t>
            </w:r>
          </w:p>
          <w:p w14:paraId="7E1605F8" w14:textId="77777777" w:rsidR="0046489C" w:rsidRPr="0046489C" w:rsidRDefault="0046489C" w:rsidP="0046489C">
            <w:pPr>
              <w:pStyle w:val="ListParagraph"/>
              <w:numPr>
                <w:ilvl w:val="0"/>
                <w:numId w:val="64"/>
              </w:numPr>
              <w:spacing w:before="80" w:after="80"/>
              <w:rPr>
                <w:bCs/>
                <w:sz w:val="22"/>
                <w:szCs w:val="20"/>
              </w:rPr>
            </w:pPr>
            <w:r w:rsidRPr="0046489C">
              <w:rPr>
                <w:bCs/>
                <w:sz w:val="22"/>
                <w:szCs w:val="20"/>
              </w:rPr>
              <w:t>understand how to pay a flat rate of pay</w:t>
            </w:r>
          </w:p>
          <w:p w14:paraId="2DEFF60D" w14:textId="77777777" w:rsidR="0046489C" w:rsidRPr="0046489C" w:rsidRDefault="0046489C" w:rsidP="0046489C">
            <w:pPr>
              <w:pStyle w:val="ListParagraph"/>
              <w:numPr>
                <w:ilvl w:val="0"/>
                <w:numId w:val="64"/>
              </w:numPr>
              <w:spacing w:before="80" w:after="80"/>
              <w:rPr>
                <w:bCs/>
                <w:sz w:val="22"/>
                <w:szCs w:val="20"/>
              </w:rPr>
            </w:pPr>
            <w:r w:rsidRPr="0046489C">
              <w:rPr>
                <w:bCs/>
                <w:sz w:val="22"/>
                <w:szCs w:val="20"/>
              </w:rPr>
              <w:t xml:space="preserve">determine the differences between hiring an employee or a contractor. </w:t>
            </w:r>
          </w:p>
          <w:p w14:paraId="69BF2D68" w14:textId="77777777" w:rsidR="0046489C" w:rsidRPr="0046489C" w:rsidRDefault="0046489C" w:rsidP="0046489C">
            <w:pPr>
              <w:pStyle w:val="ListParagraph"/>
              <w:numPr>
                <w:ilvl w:val="0"/>
                <w:numId w:val="64"/>
              </w:numPr>
              <w:spacing w:before="80" w:after="80"/>
              <w:rPr>
                <w:bCs/>
                <w:sz w:val="22"/>
                <w:szCs w:val="20"/>
              </w:rPr>
            </w:pPr>
            <w:r w:rsidRPr="0046489C">
              <w:rPr>
                <w:bCs/>
                <w:sz w:val="22"/>
                <w:szCs w:val="20"/>
              </w:rPr>
              <w:t>determine type of Leave given a set work situation.</w:t>
            </w:r>
          </w:p>
          <w:p w14:paraId="0C2B10C3" w14:textId="663DE311" w:rsidR="0046489C" w:rsidRPr="0046489C" w:rsidRDefault="0046489C" w:rsidP="0046489C">
            <w:pPr>
              <w:pStyle w:val="ListParagraph"/>
              <w:numPr>
                <w:ilvl w:val="0"/>
                <w:numId w:val="64"/>
              </w:numPr>
              <w:spacing w:before="80" w:after="80"/>
              <w:rPr>
                <w:bCs/>
                <w:sz w:val="22"/>
                <w:szCs w:val="20"/>
              </w:rPr>
            </w:pPr>
            <w:r w:rsidRPr="0046489C">
              <w:rPr>
                <w:bCs/>
                <w:sz w:val="22"/>
                <w:szCs w:val="20"/>
              </w:rPr>
              <w:t>implement a return-to-work process for work place, health and safety.</w:t>
            </w:r>
          </w:p>
        </w:tc>
      </w:tr>
      <w:bookmarkEnd w:id="11"/>
    </w:tbl>
    <w:p w14:paraId="339842B2" w14:textId="77777777" w:rsidR="0046489C" w:rsidRDefault="0046489C" w:rsidP="0046489C">
      <w:pPr>
        <w:spacing w:before="80" w:after="80"/>
        <w:rPr>
          <w:sz w:val="22"/>
          <w:szCs w:val="20"/>
        </w:rPr>
      </w:pPr>
    </w:p>
    <w:p w14:paraId="68ACDF35" w14:textId="335F4DC6" w:rsidR="0046489C" w:rsidRPr="0046489C" w:rsidRDefault="0046489C" w:rsidP="0046489C">
      <w:pPr>
        <w:spacing w:before="80" w:after="80"/>
        <w:rPr>
          <w:rFonts w:ascii="Gilroy Bold" w:hAnsi="Gilroy Bold"/>
          <w:sz w:val="22"/>
          <w:szCs w:val="20"/>
        </w:rPr>
      </w:pPr>
      <w:r>
        <w:rPr>
          <w:rFonts w:ascii="Gilroy Bold" w:hAnsi="Gilroy Bold"/>
          <w:sz w:val="22"/>
          <w:szCs w:val="20"/>
        </w:rPr>
        <w:t>Activity 1: Passing the BOOT Test</w:t>
      </w:r>
    </w:p>
    <w:p w14:paraId="20A72011" w14:textId="77777777" w:rsidR="0046489C" w:rsidRDefault="0046489C" w:rsidP="0046489C">
      <w:pPr>
        <w:spacing w:before="80" w:after="80"/>
        <w:rPr>
          <w:sz w:val="22"/>
          <w:szCs w:val="20"/>
        </w:rPr>
      </w:pPr>
      <w:r w:rsidRPr="0046489C">
        <w:rPr>
          <w:sz w:val="22"/>
          <w:szCs w:val="20"/>
        </w:rPr>
        <w:t xml:space="preserve">Individual flexibility agreements allow you to pay a flat rate of pay. </w:t>
      </w:r>
    </w:p>
    <w:p w14:paraId="06CE1C46" w14:textId="2CE9CE96" w:rsidR="0046489C" w:rsidRDefault="0046489C" w:rsidP="0046489C">
      <w:pPr>
        <w:spacing w:before="80" w:after="80"/>
        <w:rPr>
          <w:sz w:val="22"/>
          <w:szCs w:val="20"/>
        </w:rPr>
      </w:pPr>
      <w:r w:rsidRPr="0046489C">
        <w:rPr>
          <w:sz w:val="22"/>
          <w:szCs w:val="20"/>
        </w:rPr>
        <w:t>IFA’s must pass the BOOT test to ensure employees are better off than if they were paid according to the Award.</w:t>
      </w:r>
    </w:p>
    <w:p w14:paraId="715EA57C" w14:textId="77777777" w:rsidR="0046489C" w:rsidRDefault="0046489C" w:rsidP="0046489C">
      <w:pPr>
        <w:spacing w:before="80" w:after="80"/>
        <w:rPr>
          <w:sz w:val="22"/>
          <w:szCs w:val="20"/>
        </w:rPr>
      </w:pPr>
    </w:p>
    <w:p w14:paraId="47348D87" w14:textId="77777777" w:rsidR="0046489C" w:rsidRDefault="0046489C" w:rsidP="0046489C">
      <w:pPr>
        <w:spacing w:before="120" w:after="120" w:line="240" w:lineRule="auto"/>
      </w:pPr>
      <w:r>
        <w:t>What are some of the Award clauses that an IFA allows you to vary?</w:t>
      </w:r>
    </w:p>
    <w:p w14:paraId="2EBB8B7C" w14:textId="77777777" w:rsidR="0046489C" w:rsidRDefault="0046489C" w:rsidP="0046489C">
      <w:pPr>
        <w:pBdr>
          <w:top w:val="single" w:sz="4" w:space="1" w:color="DCEEF0"/>
          <w:left w:val="single" w:sz="4" w:space="4" w:color="DCEEF0"/>
          <w:bottom w:val="single" w:sz="4" w:space="1" w:color="DCEEF0"/>
          <w:right w:val="single" w:sz="4" w:space="4" w:color="DCEEF0"/>
        </w:pBdr>
        <w:spacing w:before="80" w:after="80"/>
        <w:rPr>
          <w:sz w:val="22"/>
          <w:szCs w:val="20"/>
        </w:rPr>
      </w:pPr>
    </w:p>
    <w:p w14:paraId="7740C383" w14:textId="77777777" w:rsidR="0046489C" w:rsidRDefault="0046489C" w:rsidP="0046489C">
      <w:pPr>
        <w:pBdr>
          <w:top w:val="single" w:sz="4" w:space="1" w:color="DCEEF0"/>
          <w:left w:val="single" w:sz="4" w:space="4" w:color="DCEEF0"/>
          <w:bottom w:val="single" w:sz="4" w:space="1" w:color="DCEEF0"/>
          <w:right w:val="single" w:sz="4" w:space="4" w:color="DCEEF0"/>
        </w:pBdr>
        <w:spacing w:before="80" w:after="80"/>
        <w:rPr>
          <w:sz w:val="22"/>
          <w:szCs w:val="20"/>
        </w:rPr>
      </w:pPr>
    </w:p>
    <w:p w14:paraId="39D636DC" w14:textId="77777777" w:rsidR="0046489C" w:rsidRDefault="0046489C" w:rsidP="0046489C">
      <w:pPr>
        <w:pBdr>
          <w:top w:val="single" w:sz="4" w:space="1" w:color="DCEEF0"/>
          <w:left w:val="single" w:sz="4" w:space="4" w:color="DCEEF0"/>
          <w:bottom w:val="single" w:sz="4" w:space="1" w:color="DCEEF0"/>
          <w:right w:val="single" w:sz="4" w:space="4" w:color="DCEEF0"/>
        </w:pBdr>
        <w:spacing w:before="80" w:after="80"/>
        <w:rPr>
          <w:sz w:val="22"/>
          <w:szCs w:val="20"/>
        </w:rPr>
      </w:pPr>
    </w:p>
    <w:p w14:paraId="2039C525" w14:textId="77777777" w:rsidR="0046489C" w:rsidRDefault="0046489C" w:rsidP="0046489C">
      <w:pPr>
        <w:pBdr>
          <w:top w:val="single" w:sz="4" w:space="1" w:color="DCEEF0"/>
          <w:left w:val="single" w:sz="4" w:space="4" w:color="DCEEF0"/>
          <w:bottom w:val="single" w:sz="4" w:space="1" w:color="DCEEF0"/>
          <w:right w:val="single" w:sz="4" w:space="4" w:color="DCEEF0"/>
        </w:pBdr>
        <w:spacing w:before="80" w:after="80"/>
        <w:rPr>
          <w:sz w:val="22"/>
          <w:szCs w:val="20"/>
        </w:rPr>
      </w:pPr>
    </w:p>
    <w:p w14:paraId="16B14673" w14:textId="77777777" w:rsidR="0046489C" w:rsidRDefault="0046489C" w:rsidP="0046489C">
      <w:pPr>
        <w:pBdr>
          <w:top w:val="single" w:sz="4" w:space="1" w:color="DCEEF0"/>
          <w:left w:val="single" w:sz="4" w:space="4" w:color="DCEEF0"/>
          <w:bottom w:val="single" w:sz="4" w:space="1" w:color="DCEEF0"/>
          <w:right w:val="single" w:sz="4" w:space="4" w:color="DCEEF0"/>
        </w:pBdr>
        <w:spacing w:before="80" w:after="80"/>
        <w:rPr>
          <w:sz w:val="22"/>
          <w:szCs w:val="20"/>
        </w:rPr>
      </w:pPr>
    </w:p>
    <w:p w14:paraId="5296350D" w14:textId="77777777" w:rsidR="0046489C" w:rsidRDefault="0046489C" w:rsidP="0046489C">
      <w:pPr>
        <w:spacing w:before="80" w:after="80"/>
        <w:rPr>
          <w:sz w:val="22"/>
          <w:szCs w:val="20"/>
        </w:rPr>
      </w:pPr>
    </w:p>
    <w:p w14:paraId="6B98AAF0" w14:textId="105FD46C" w:rsidR="0046489C" w:rsidRPr="0046489C" w:rsidRDefault="0046489C" w:rsidP="0046489C">
      <w:pPr>
        <w:spacing w:before="80" w:after="80"/>
        <w:rPr>
          <w:rFonts w:ascii="Gilroy Bold" w:hAnsi="Gilroy Bold"/>
          <w:sz w:val="22"/>
          <w:szCs w:val="20"/>
        </w:rPr>
      </w:pPr>
      <w:r>
        <w:rPr>
          <w:rFonts w:ascii="Gilroy Bold" w:hAnsi="Gilroy Bold"/>
          <w:sz w:val="22"/>
          <w:szCs w:val="20"/>
        </w:rPr>
        <w:t>Activity 2: Hiring Contractors</w:t>
      </w:r>
    </w:p>
    <w:p w14:paraId="0C38E9C2" w14:textId="77777777" w:rsidR="0046489C" w:rsidRPr="0046489C" w:rsidRDefault="0046489C" w:rsidP="0046489C">
      <w:pPr>
        <w:spacing w:before="80" w:after="80"/>
        <w:rPr>
          <w:sz w:val="22"/>
          <w:szCs w:val="20"/>
        </w:rPr>
      </w:pPr>
      <w:r w:rsidRPr="0046489C">
        <w:rPr>
          <w:sz w:val="22"/>
          <w:szCs w:val="20"/>
        </w:rPr>
        <w:t>How do you determine the differences between a contractor and an employee?</w:t>
      </w:r>
    </w:p>
    <w:p w14:paraId="5CCEC5D0" w14:textId="77777777" w:rsidR="0046489C" w:rsidRDefault="0046489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07F46D4E" w14:textId="77777777" w:rsidR="0046489C" w:rsidRDefault="0046489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15FD41AE" w14:textId="77777777" w:rsidR="0046489C" w:rsidRDefault="0046489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77227556" w14:textId="77777777" w:rsidR="0046489C" w:rsidRDefault="0046489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108C5C67" w14:textId="77777777" w:rsidR="0046489C" w:rsidRDefault="0046489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2CA705A0" w14:textId="25CFDEA7" w:rsidR="004C333D" w:rsidRPr="004C333D" w:rsidRDefault="004C333D" w:rsidP="0046489C">
      <w:pPr>
        <w:spacing w:before="80" w:after="80"/>
        <w:rPr>
          <w:rFonts w:ascii="Gilroy Bold" w:hAnsi="Gilroy Bold"/>
          <w:sz w:val="22"/>
          <w:szCs w:val="20"/>
        </w:rPr>
      </w:pPr>
      <w:r w:rsidRPr="004C333D">
        <w:rPr>
          <w:rFonts w:ascii="Gilroy Bold" w:hAnsi="Gilroy Bold"/>
          <w:sz w:val="22"/>
          <w:szCs w:val="20"/>
        </w:rPr>
        <w:t>Activity 3: Case Study – Herd Manager Position</w:t>
      </w:r>
    </w:p>
    <w:p w14:paraId="52060EBE" w14:textId="18A17C60" w:rsidR="004C333D" w:rsidRPr="004C333D" w:rsidRDefault="004C333D" w:rsidP="004C333D">
      <w:pPr>
        <w:spacing w:before="80" w:after="80"/>
        <w:rPr>
          <w:sz w:val="22"/>
          <w:szCs w:val="20"/>
        </w:rPr>
      </w:pPr>
      <w:r>
        <w:rPr>
          <w:sz w:val="22"/>
          <w:szCs w:val="20"/>
        </w:rPr>
        <w:lastRenderedPageBreak/>
        <w:t>R</w:t>
      </w:r>
      <w:r w:rsidRPr="004C333D">
        <w:rPr>
          <w:sz w:val="22"/>
          <w:szCs w:val="20"/>
        </w:rPr>
        <w:t>eview</w:t>
      </w:r>
      <w:r>
        <w:rPr>
          <w:sz w:val="22"/>
          <w:szCs w:val="20"/>
        </w:rPr>
        <w:t xml:space="preserve"> </w:t>
      </w:r>
      <w:r w:rsidRPr="004C333D">
        <w:rPr>
          <w:sz w:val="22"/>
          <w:szCs w:val="20"/>
        </w:rPr>
        <w:t>the two scenarios in the "Contractor or Employee" section. The facilitator will guide a discussion based on this question:</w:t>
      </w:r>
    </w:p>
    <w:p w14:paraId="4D705DB3" w14:textId="77777777" w:rsidR="004C333D" w:rsidRPr="004C333D" w:rsidRDefault="004C333D" w:rsidP="004C333D">
      <w:pPr>
        <w:numPr>
          <w:ilvl w:val="0"/>
          <w:numId w:val="67"/>
        </w:numPr>
        <w:spacing w:before="80" w:after="80"/>
        <w:rPr>
          <w:sz w:val="22"/>
          <w:szCs w:val="20"/>
        </w:rPr>
      </w:pPr>
      <w:r w:rsidRPr="004C333D">
        <w:rPr>
          <w:sz w:val="22"/>
          <w:szCs w:val="20"/>
        </w:rPr>
        <w:t>Reflecting on the scenarios from the online module, particularly Situation 2 involving the Milking Position, what steps or arrangements should the employer implement to ensure HR compliance?</w:t>
      </w:r>
    </w:p>
    <w:p w14:paraId="6AC76B39" w14:textId="77777777" w:rsidR="004C333D" w:rsidRPr="004C333D" w:rsidRDefault="004C333D" w:rsidP="004C333D">
      <w:pPr>
        <w:spacing w:before="80" w:after="80"/>
        <w:rPr>
          <w:sz w:val="22"/>
          <w:szCs w:val="20"/>
        </w:rPr>
      </w:pPr>
      <w:r w:rsidRPr="004C333D">
        <w:rPr>
          <w:sz w:val="22"/>
          <w:szCs w:val="20"/>
        </w:rPr>
        <w:t>Please consider the situation as a whole, including the incorrect decisions made initially, and identify the future actions needed to improve the situation.</w:t>
      </w:r>
    </w:p>
    <w:p w14:paraId="70400F11" w14:textId="77777777" w:rsidR="0046489C" w:rsidRDefault="0046489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593EE825" w14:textId="77777777" w:rsidR="0046489C" w:rsidRDefault="0046489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0DB69AEC"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1713CC73"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57160898"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5EA1C488"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5DCF5379"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333F4379"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7B334067" w14:textId="77777777" w:rsidR="004C333D" w:rsidRDefault="004C333D" w:rsidP="0046489C">
      <w:pPr>
        <w:spacing w:before="80" w:after="80"/>
        <w:rPr>
          <w:sz w:val="22"/>
          <w:szCs w:val="20"/>
        </w:rPr>
      </w:pPr>
    </w:p>
    <w:p w14:paraId="7B511C75" w14:textId="2B0D50A0" w:rsidR="004C333D" w:rsidRPr="004C333D" w:rsidRDefault="004C333D" w:rsidP="0046489C">
      <w:pPr>
        <w:spacing w:before="80" w:after="80"/>
        <w:rPr>
          <w:rFonts w:ascii="Gilroy Bold" w:hAnsi="Gilroy Bold"/>
          <w:sz w:val="22"/>
        </w:rPr>
      </w:pPr>
      <w:r w:rsidRPr="004C333D">
        <w:rPr>
          <w:rFonts w:ascii="Gilroy Bold" w:hAnsi="Gilroy Bold"/>
          <w:sz w:val="22"/>
        </w:rPr>
        <w:t>Activity 4: Farm safety</w:t>
      </w:r>
    </w:p>
    <w:p w14:paraId="4936A74E" w14:textId="7F5748D2" w:rsidR="004C333D" w:rsidRDefault="004C333D" w:rsidP="0046489C">
      <w:pPr>
        <w:spacing w:before="80" w:after="80"/>
        <w:rPr>
          <w:sz w:val="22"/>
          <w:szCs w:val="20"/>
        </w:rPr>
      </w:pPr>
      <w:r>
        <w:rPr>
          <w:sz w:val="22"/>
          <w:szCs w:val="20"/>
        </w:rPr>
        <w:t>Who is the work health and safety regula</w:t>
      </w:r>
      <w:r w:rsidR="005A6641">
        <w:rPr>
          <w:sz w:val="22"/>
          <w:szCs w:val="20"/>
        </w:rPr>
        <w:t>tor</w:t>
      </w:r>
      <w:r>
        <w:rPr>
          <w:sz w:val="22"/>
          <w:szCs w:val="20"/>
        </w:rPr>
        <w:t xml:space="preserve"> in your region?</w:t>
      </w:r>
    </w:p>
    <w:p w14:paraId="67D235AC"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77B434CA"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61287CF6" w14:textId="77777777" w:rsidR="004C333D" w:rsidRDefault="004C333D" w:rsidP="0046489C">
      <w:pPr>
        <w:spacing w:before="80" w:after="80"/>
        <w:rPr>
          <w:sz w:val="22"/>
          <w:szCs w:val="20"/>
        </w:rPr>
      </w:pPr>
    </w:p>
    <w:p w14:paraId="15FE132D" w14:textId="17A5A84F" w:rsidR="004C333D" w:rsidRDefault="004C333D" w:rsidP="0046489C">
      <w:pPr>
        <w:spacing w:before="80" w:after="80"/>
        <w:rPr>
          <w:sz w:val="22"/>
          <w:szCs w:val="20"/>
        </w:rPr>
      </w:pPr>
      <w:r w:rsidRPr="004C333D">
        <w:rPr>
          <w:sz w:val="22"/>
          <w:szCs w:val="20"/>
        </w:rPr>
        <w:t xml:space="preserve">How do you </w:t>
      </w:r>
      <w:r>
        <w:rPr>
          <w:sz w:val="22"/>
          <w:szCs w:val="20"/>
        </w:rPr>
        <w:t xml:space="preserve">currently </w:t>
      </w:r>
      <w:r w:rsidRPr="004C333D">
        <w:rPr>
          <w:sz w:val="22"/>
          <w:szCs w:val="20"/>
        </w:rPr>
        <w:t>go about introducing and maintaining safety on farm and meeting work</w:t>
      </w:r>
      <w:r>
        <w:rPr>
          <w:sz w:val="22"/>
          <w:szCs w:val="20"/>
        </w:rPr>
        <w:t>place</w:t>
      </w:r>
      <w:r w:rsidRPr="004C333D">
        <w:rPr>
          <w:sz w:val="22"/>
          <w:szCs w:val="20"/>
        </w:rPr>
        <w:t xml:space="preserve"> health and safety standards?</w:t>
      </w:r>
    </w:p>
    <w:p w14:paraId="63D50875"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0015FEA0" w14:textId="77777777" w:rsidR="000E4F4C" w:rsidRDefault="000E4F4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38E68D02" w14:textId="77777777" w:rsidR="000E4F4C" w:rsidRDefault="000E4F4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1B5906EF"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5C72FC55"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3F816DB4" w14:textId="77777777" w:rsidR="004C333D" w:rsidRDefault="004C333D" w:rsidP="0046489C">
      <w:pPr>
        <w:spacing w:before="80" w:after="80"/>
        <w:rPr>
          <w:sz w:val="22"/>
          <w:szCs w:val="20"/>
        </w:rPr>
      </w:pPr>
    </w:p>
    <w:p w14:paraId="1F19638E" w14:textId="5291969A" w:rsidR="004C333D" w:rsidRDefault="004C333D" w:rsidP="0046489C">
      <w:pPr>
        <w:spacing w:before="80" w:after="80"/>
        <w:rPr>
          <w:sz w:val="22"/>
          <w:szCs w:val="20"/>
        </w:rPr>
      </w:pPr>
      <w:r w:rsidRPr="004C333D">
        <w:rPr>
          <w:sz w:val="22"/>
          <w:szCs w:val="20"/>
        </w:rPr>
        <w:t>Do you currently have an accident/injury notification process in place</w:t>
      </w:r>
      <w:r w:rsidR="005A6641">
        <w:rPr>
          <w:sz w:val="22"/>
          <w:szCs w:val="20"/>
        </w:rPr>
        <w:t>?</w:t>
      </w:r>
    </w:p>
    <w:p w14:paraId="029F41AE" w14:textId="77777777" w:rsidR="0046489C" w:rsidRDefault="0046489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60269D88"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70DBA43C"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538B5B19" w14:textId="77777777" w:rsidR="004C333D" w:rsidRDefault="004C333D" w:rsidP="0046489C">
      <w:pPr>
        <w:spacing w:before="80" w:after="80"/>
        <w:rPr>
          <w:sz w:val="22"/>
          <w:szCs w:val="20"/>
        </w:rPr>
      </w:pPr>
    </w:p>
    <w:p w14:paraId="46E7F454" w14:textId="364B6498" w:rsidR="004C333D" w:rsidRDefault="004C333D" w:rsidP="0046489C">
      <w:pPr>
        <w:spacing w:before="80" w:after="80"/>
        <w:rPr>
          <w:sz w:val="22"/>
          <w:szCs w:val="20"/>
        </w:rPr>
      </w:pPr>
      <w:r w:rsidRPr="004C333D">
        <w:rPr>
          <w:sz w:val="22"/>
          <w:szCs w:val="20"/>
        </w:rPr>
        <w:t>Are you aware of Dairy Australia’s safety resources</w:t>
      </w:r>
      <w:r w:rsidR="005A6641">
        <w:rPr>
          <w:sz w:val="22"/>
          <w:szCs w:val="20"/>
        </w:rPr>
        <w:t>?</w:t>
      </w:r>
    </w:p>
    <w:p w14:paraId="6CC10317"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0C91839C"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3C669A27" w14:textId="77777777" w:rsidR="0046489C" w:rsidRDefault="0046489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232EDD30" w14:textId="77777777" w:rsidR="005A6641" w:rsidRDefault="005A6641" w:rsidP="0046489C">
      <w:pPr>
        <w:spacing w:before="80" w:after="80"/>
        <w:rPr>
          <w:rFonts w:ascii="Gilroy Bold" w:hAnsi="Gilroy Bold"/>
          <w:sz w:val="22"/>
        </w:rPr>
      </w:pPr>
    </w:p>
    <w:p w14:paraId="7B1ED8B7" w14:textId="055EDC1C" w:rsidR="004C333D" w:rsidRPr="004C333D" w:rsidRDefault="004C333D" w:rsidP="0046489C">
      <w:pPr>
        <w:spacing w:before="80" w:after="80"/>
        <w:rPr>
          <w:rFonts w:ascii="Gilroy Bold" w:hAnsi="Gilroy Bold"/>
          <w:sz w:val="22"/>
        </w:rPr>
      </w:pPr>
      <w:r w:rsidRPr="004C333D">
        <w:rPr>
          <w:rFonts w:ascii="Gilroy Bold" w:hAnsi="Gilroy Bold"/>
          <w:sz w:val="22"/>
        </w:rPr>
        <w:lastRenderedPageBreak/>
        <w:t>Activity 5: Case Study: Penny and John’s Farm</w:t>
      </w:r>
    </w:p>
    <w:p w14:paraId="122ED815" w14:textId="11DBD4C7" w:rsidR="004C333D" w:rsidRDefault="004C333D" w:rsidP="0046489C">
      <w:pPr>
        <w:spacing w:before="80" w:after="80"/>
        <w:rPr>
          <w:sz w:val="22"/>
          <w:szCs w:val="20"/>
        </w:rPr>
      </w:pPr>
      <w:r w:rsidRPr="004C333D">
        <w:rPr>
          <w:sz w:val="22"/>
          <w:szCs w:val="20"/>
        </w:rPr>
        <w:t xml:space="preserve">In the online material, you read the case study about Penny and John’s Farm and completed the first set of activities. </w:t>
      </w:r>
      <w:r>
        <w:rPr>
          <w:sz w:val="22"/>
          <w:szCs w:val="20"/>
        </w:rPr>
        <w:t>In the workshop</w:t>
      </w:r>
      <w:r w:rsidRPr="004C333D">
        <w:rPr>
          <w:sz w:val="22"/>
          <w:szCs w:val="20"/>
        </w:rPr>
        <w:t>, you'll discuss more details from the case study using the following questions:</w:t>
      </w:r>
    </w:p>
    <w:p w14:paraId="4F2B6043" w14:textId="77777777" w:rsidR="004C333D" w:rsidRDefault="004C333D" w:rsidP="0046489C">
      <w:pPr>
        <w:spacing w:before="80" w:after="80"/>
        <w:rPr>
          <w:sz w:val="22"/>
          <w:szCs w:val="20"/>
        </w:rPr>
      </w:pPr>
    </w:p>
    <w:p w14:paraId="2A0DA926" w14:textId="4038E02B" w:rsidR="004C333D" w:rsidRPr="000E4F4C" w:rsidRDefault="004C333D" w:rsidP="0046489C">
      <w:pPr>
        <w:spacing w:before="80" w:after="80"/>
        <w:rPr>
          <w:sz w:val="20"/>
          <w:szCs w:val="18"/>
        </w:rPr>
      </w:pPr>
      <w:r w:rsidRPr="000E4F4C">
        <w:rPr>
          <w:sz w:val="22"/>
          <w:szCs w:val="20"/>
        </w:rPr>
        <w:t>What do you think could be included in a list of suitable duties for Michael?</w:t>
      </w:r>
    </w:p>
    <w:p w14:paraId="5F73849C"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59AC2FA1"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1AE49A5E" w14:textId="77777777" w:rsidR="000E4F4C" w:rsidRDefault="000E4F4C"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7E877EBC"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0E48868D" w14:textId="77777777" w:rsidR="004C333D" w:rsidRDefault="004C333D" w:rsidP="0046489C">
      <w:pPr>
        <w:spacing w:before="80" w:after="80"/>
        <w:rPr>
          <w:sz w:val="22"/>
          <w:szCs w:val="20"/>
        </w:rPr>
      </w:pPr>
    </w:p>
    <w:p w14:paraId="3641F04A" w14:textId="57E84B0F" w:rsidR="004C333D" w:rsidRDefault="004C333D" w:rsidP="0046489C">
      <w:pPr>
        <w:spacing w:before="80" w:after="80"/>
        <w:rPr>
          <w:sz w:val="22"/>
          <w:szCs w:val="20"/>
        </w:rPr>
      </w:pPr>
      <w:r w:rsidRPr="004C333D">
        <w:rPr>
          <w:sz w:val="22"/>
          <w:szCs w:val="20"/>
        </w:rPr>
        <w:t>Are reduced hours necessary? Should they be introduced over the next few weeks</w:t>
      </w:r>
      <w:r w:rsidR="005A6641">
        <w:rPr>
          <w:sz w:val="22"/>
          <w:szCs w:val="20"/>
        </w:rPr>
        <w:t>?</w:t>
      </w:r>
    </w:p>
    <w:p w14:paraId="56200585"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4F81DB8D"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34CB7CC6" w14:textId="77777777" w:rsidR="004C333D" w:rsidRDefault="004C333D" w:rsidP="004C333D">
      <w:pPr>
        <w:pBdr>
          <w:top w:val="single" w:sz="4" w:space="1" w:color="DCEEF0"/>
          <w:left w:val="single" w:sz="4" w:space="4" w:color="DCEEF0"/>
          <w:bottom w:val="single" w:sz="4" w:space="1" w:color="DCEEF0"/>
          <w:right w:val="single" w:sz="4" w:space="4" w:color="DCEEF0"/>
        </w:pBdr>
        <w:spacing w:before="80" w:after="80"/>
        <w:rPr>
          <w:sz w:val="22"/>
          <w:szCs w:val="20"/>
        </w:rPr>
      </w:pPr>
    </w:p>
    <w:p w14:paraId="7C79FAEC" w14:textId="77777777" w:rsidR="004C333D" w:rsidRDefault="004C333D" w:rsidP="0046489C">
      <w:pPr>
        <w:spacing w:before="80" w:after="80"/>
        <w:rPr>
          <w:sz w:val="22"/>
          <w:szCs w:val="20"/>
        </w:rPr>
      </w:pPr>
    </w:p>
    <w:p w14:paraId="7A634ADC" w14:textId="05946960" w:rsidR="004C333D" w:rsidRDefault="000E4F4C" w:rsidP="0046489C">
      <w:pPr>
        <w:spacing w:before="80" w:after="80"/>
        <w:rPr>
          <w:sz w:val="22"/>
          <w:szCs w:val="20"/>
        </w:rPr>
      </w:pPr>
      <w:r w:rsidRPr="000E4F4C">
        <w:rPr>
          <w:sz w:val="22"/>
          <w:szCs w:val="20"/>
        </w:rPr>
        <w:t xml:space="preserve">What are the goals </w:t>
      </w:r>
      <w:r>
        <w:rPr>
          <w:sz w:val="22"/>
          <w:szCs w:val="20"/>
        </w:rPr>
        <w:t xml:space="preserve">of a return-to-work plan </w:t>
      </w:r>
      <w:r w:rsidRPr="000E4F4C">
        <w:rPr>
          <w:sz w:val="22"/>
          <w:szCs w:val="20"/>
        </w:rPr>
        <w:t>and how will they be reviewed</w:t>
      </w:r>
      <w:r w:rsidR="005A6641">
        <w:rPr>
          <w:sz w:val="22"/>
          <w:szCs w:val="20"/>
        </w:rPr>
        <w:t>?</w:t>
      </w:r>
    </w:p>
    <w:p w14:paraId="69204FE3" w14:textId="77777777" w:rsidR="004C333D" w:rsidRDefault="004C333D"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38711507"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77CD29D0"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26A4645E" w14:textId="77777777" w:rsidR="000E4F4C" w:rsidRDefault="000E4F4C" w:rsidP="0046489C">
      <w:pPr>
        <w:spacing w:before="80" w:after="80"/>
        <w:rPr>
          <w:sz w:val="22"/>
          <w:szCs w:val="20"/>
        </w:rPr>
      </w:pPr>
    </w:p>
    <w:p w14:paraId="6B32458C" w14:textId="51D1FC30" w:rsidR="004C333D" w:rsidRDefault="000E4F4C" w:rsidP="000E4F4C">
      <w:pPr>
        <w:spacing w:before="80" w:after="80"/>
        <w:rPr>
          <w:sz w:val="22"/>
          <w:szCs w:val="20"/>
        </w:rPr>
      </w:pPr>
      <w:r w:rsidRPr="000E4F4C">
        <w:rPr>
          <w:sz w:val="22"/>
          <w:szCs w:val="20"/>
        </w:rPr>
        <w:t>How would you explain Michael's return to work to the rest of the staff?</w:t>
      </w:r>
      <w:r>
        <w:rPr>
          <w:sz w:val="22"/>
          <w:szCs w:val="20"/>
        </w:rPr>
        <w:t xml:space="preserve"> </w:t>
      </w:r>
      <w:r w:rsidRPr="000E4F4C">
        <w:rPr>
          <w:sz w:val="22"/>
          <w:szCs w:val="20"/>
        </w:rPr>
        <w:t>How can the team support him?</w:t>
      </w:r>
    </w:p>
    <w:p w14:paraId="7D9C7325"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1B534153"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1F63D423"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6AA9EE35"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3F0ACD7F" w14:textId="77777777" w:rsidR="004C333D" w:rsidRDefault="004C333D" w:rsidP="0046489C">
      <w:pPr>
        <w:spacing w:before="80" w:after="80"/>
        <w:rPr>
          <w:sz w:val="22"/>
          <w:szCs w:val="20"/>
        </w:rPr>
      </w:pPr>
    </w:p>
    <w:p w14:paraId="0D806879" w14:textId="299B4312" w:rsidR="000E4F4C" w:rsidRDefault="000E4F4C" w:rsidP="0046489C">
      <w:pPr>
        <w:spacing w:before="80" w:after="80"/>
        <w:rPr>
          <w:sz w:val="22"/>
          <w:szCs w:val="20"/>
        </w:rPr>
      </w:pPr>
      <w:r w:rsidRPr="000E4F4C">
        <w:rPr>
          <w:sz w:val="22"/>
          <w:szCs w:val="20"/>
        </w:rPr>
        <w:t>Why should notes be made of the discussions that take place, who should receive a copy</w:t>
      </w:r>
      <w:r w:rsidR="005A6641">
        <w:rPr>
          <w:sz w:val="22"/>
          <w:szCs w:val="20"/>
        </w:rPr>
        <w:t>?</w:t>
      </w:r>
    </w:p>
    <w:p w14:paraId="095D07EB"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5C4717D1"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5E5172FA"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32414D5E" w14:textId="77777777" w:rsidR="000E4F4C" w:rsidRDefault="000E4F4C" w:rsidP="0046489C">
      <w:pPr>
        <w:spacing w:before="80" w:after="80"/>
        <w:rPr>
          <w:sz w:val="22"/>
          <w:szCs w:val="20"/>
        </w:rPr>
      </w:pPr>
    </w:p>
    <w:p w14:paraId="113247FB" w14:textId="5E289DFF" w:rsidR="000E4F4C" w:rsidRDefault="000E4F4C" w:rsidP="0046489C">
      <w:pPr>
        <w:spacing w:before="80" w:after="80"/>
        <w:rPr>
          <w:sz w:val="22"/>
          <w:szCs w:val="20"/>
        </w:rPr>
      </w:pPr>
      <w:r w:rsidRPr="000E4F4C">
        <w:rPr>
          <w:sz w:val="22"/>
          <w:szCs w:val="20"/>
        </w:rPr>
        <w:t>What is the best way to monitor Michael to ensure he is coping and can perform his assigned duties?</w:t>
      </w:r>
    </w:p>
    <w:p w14:paraId="4F20A025" w14:textId="77777777" w:rsidR="000E4F4C" w:rsidRDefault="000E4F4C"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60742719" w14:textId="77777777" w:rsidR="00C7287F" w:rsidRDefault="00C7287F"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7C3DC0F9" w14:textId="77777777" w:rsidR="00C7287F" w:rsidRDefault="00C7287F" w:rsidP="000E4F4C">
      <w:pPr>
        <w:pBdr>
          <w:top w:val="single" w:sz="4" w:space="1" w:color="DCEEF0"/>
          <w:left w:val="single" w:sz="4" w:space="4" w:color="DCEEF0"/>
          <w:bottom w:val="single" w:sz="4" w:space="1" w:color="DCEEF0"/>
          <w:right w:val="single" w:sz="4" w:space="4" w:color="DCEEF0"/>
        </w:pBdr>
        <w:spacing w:before="80" w:after="80"/>
        <w:rPr>
          <w:sz w:val="22"/>
          <w:szCs w:val="20"/>
        </w:rPr>
      </w:pPr>
    </w:p>
    <w:p w14:paraId="54F09E1E" w14:textId="771E6B2B" w:rsidR="00C7287F" w:rsidRDefault="00C7287F">
      <w:pPr>
        <w:spacing w:before="0" w:line="240" w:lineRule="auto"/>
        <w:rPr>
          <w:sz w:val="22"/>
          <w:szCs w:val="20"/>
        </w:rPr>
      </w:pPr>
      <w:r>
        <w:rPr>
          <w:sz w:val="22"/>
          <w:szCs w:val="20"/>
        </w:rPr>
        <w:br w:type="page"/>
      </w:r>
    </w:p>
    <w:tbl>
      <w:tblPr>
        <w:tblStyle w:val="TableGrid"/>
        <w:tblW w:w="9776" w:type="dxa"/>
        <w:jc w:val="center"/>
        <w:tblBorders>
          <w:top w:val="single" w:sz="4" w:space="0" w:color="B8DDE1" w:themeColor="background1"/>
          <w:left w:val="single" w:sz="4" w:space="0" w:color="B8DDE1" w:themeColor="background1"/>
          <w:bottom w:val="single" w:sz="4" w:space="0" w:color="B8DDE1" w:themeColor="background1"/>
          <w:right w:val="single" w:sz="4" w:space="0" w:color="B8DDE1" w:themeColor="background1"/>
          <w:insideH w:val="single" w:sz="4" w:space="0" w:color="B8DDE1" w:themeColor="background1"/>
          <w:insideV w:val="single" w:sz="4" w:space="0" w:color="B8DDE1" w:themeColor="background1"/>
        </w:tblBorders>
        <w:tblLayout w:type="fixed"/>
        <w:tblLook w:val="04A0" w:firstRow="1" w:lastRow="0" w:firstColumn="1" w:lastColumn="0" w:noHBand="0" w:noVBand="1"/>
      </w:tblPr>
      <w:tblGrid>
        <w:gridCol w:w="5949"/>
        <w:gridCol w:w="3827"/>
      </w:tblGrid>
      <w:tr w:rsidR="00C7287F" w14:paraId="097F91CC" w14:textId="77777777" w:rsidTr="006329B8">
        <w:trPr>
          <w:jc w:val="center"/>
        </w:trPr>
        <w:tc>
          <w:tcPr>
            <w:tcW w:w="9776" w:type="dxa"/>
            <w:gridSpan w:val="2"/>
          </w:tcPr>
          <w:p w14:paraId="7EE74644" w14:textId="05879AE5" w:rsidR="00C7287F" w:rsidRPr="0091758F" w:rsidRDefault="00C7287F" w:rsidP="006329B8">
            <w:pPr>
              <w:spacing w:before="80" w:after="80"/>
              <w:rPr>
                <w:rFonts w:ascii="Gilroy Bold" w:hAnsi="Gilroy Bold"/>
                <w:bCs/>
              </w:rPr>
            </w:pPr>
            <w:r w:rsidRPr="0038164F">
              <w:rPr>
                <w:rFonts w:ascii="Gilroy Bold" w:hAnsi="Gilroy Bold"/>
                <w:bCs/>
              </w:rPr>
              <w:lastRenderedPageBreak/>
              <w:t xml:space="preserve">Workshop </w:t>
            </w:r>
            <w:r>
              <w:rPr>
                <w:rFonts w:ascii="Gilroy Bold" w:hAnsi="Gilroy Bold"/>
                <w:bCs/>
              </w:rPr>
              <w:t>5</w:t>
            </w:r>
            <w:r w:rsidRPr="00A557E4">
              <w:rPr>
                <w:rFonts w:ascii="Gilroy Bold" w:hAnsi="Gilroy Bold"/>
                <w:bCs/>
              </w:rPr>
              <w:t xml:space="preserve">: </w:t>
            </w:r>
            <w:r w:rsidRPr="00C7287F">
              <w:rPr>
                <w:rFonts w:ascii="Gilroy Bold" w:hAnsi="Gilroy Bold"/>
                <w:bCs/>
              </w:rPr>
              <w:t>Onboarding &amp; Retaining Staff</w:t>
            </w:r>
          </w:p>
        </w:tc>
      </w:tr>
      <w:tr w:rsidR="00C7287F" w:rsidRPr="007A39A6" w14:paraId="51DDC2CC" w14:textId="77777777" w:rsidTr="006329B8">
        <w:trPr>
          <w:trHeight w:val="431"/>
          <w:jc w:val="center"/>
        </w:trPr>
        <w:tc>
          <w:tcPr>
            <w:tcW w:w="5949" w:type="dxa"/>
            <w:shd w:val="clear" w:color="auto" w:fill="DCEEF0"/>
          </w:tcPr>
          <w:p w14:paraId="7E08F295" w14:textId="77777777" w:rsidR="00C7287F" w:rsidRPr="00671DC0" w:rsidRDefault="00C7287F" w:rsidP="006329B8">
            <w:pPr>
              <w:tabs>
                <w:tab w:val="left" w:pos="3720"/>
              </w:tabs>
              <w:spacing w:before="80" w:after="80"/>
              <w:rPr>
                <w:b/>
                <w:bCs/>
                <w:iCs/>
                <w:sz w:val="22"/>
                <w:szCs w:val="20"/>
              </w:rPr>
            </w:pPr>
            <w:r w:rsidRPr="0047418E">
              <w:rPr>
                <w:b/>
                <w:bCs/>
                <w:iCs/>
                <w:sz w:val="22"/>
                <w:szCs w:val="20"/>
              </w:rPr>
              <w:t>Prior to Workshop</w:t>
            </w:r>
          </w:p>
        </w:tc>
        <w:tc>
          <w:tcPr>
            <w:tcW w:w="3827" w:type="dxa"/>
            <w:shd w:val="clear" w:color="auto" w:fill="DCEEF0"/>
          </w:tcPr>
          <w:p w14:paraId="384F362A" w14:textId="77777777" w:rsidR="00C7287F" w:rsidRPr="00671DC0" w:rsidRDefault="00C7287F" w:rsidP="006329B8">
            <w:pPr>
              <w:spacing w:before="80" w:after="80"/>
              <w:rPr>
                <w:b/>
                <w:bCs/>
                <w:sz w:val="22"/>
                <w:szCs w:val="20"/>
              </w:rPr>
            </w:pPr>
            <w:r w:rsidRPr="00671DC0">
              <w:rPr>
                <w:b/>
                <w:bCs/>
                <w:sz w:val="22"/>
                <w:szCs w:val="20"/>
              </w:rPr>
              <w:t>Resources</w:t>
            </w:r>
          </w:p>
        </w:tc>
      </w:tr>
      <w:tr w:rsidR="00C7287F" w:rsidRPr="007A39A6" w14:paraId="5554E386" w14:textId="77777777" w:rsidTr="006329B8">
        <w:trPr>
          <w:trHeight w:val="1247"/>
          <w:jc w:val="center"/>
        </w:trPr>
        <w:tc>
          <w:tcPr>
            <w:tcW w:w="5949" w:type="dxa"/>
          </w:tcPr>
          <w:p w14:paraId="4386E845" w14:textId="7B7D49AA" w:rsidR="00C7287F" w:rsidRDefault="00C7287F" w:rsidP="006329B8">
            <w:pPr>
              <w:spacing w:before="80" w:after="80"/>
              <w:rPr>
                <w:bCs/>
                <w:sz w:val="22"/>
                <w:szCs w:val="20"/>
              </w:rPr>
            </w:pPr>
            <w:r>
              <w:rPr>
                <w:bCs/>
                <w:sz w:val="22"/>
                <w:szCs w:val="20"/>
              </w:rPr>
              <w:t>C</w:t>
            </w:r>
            <w:r w:rsidRPr="0047418E">
              <w:rPr>
                <w:bCs/>
                <w:sz w:val="22"/>
                <w:szCs w:val="20"/>
              </w:rPr>
              <w:t xml:space="preserve">omplete the Enlight Module: </w:t>
            </w:r>
            <w:r>
              <w:rPr>
                <w:bCs/>
                <w:sz w:val="22"/>
                <w:szCs w:val="20"/>
              </w:rPr>
              <w:t>Onboarding and Retaining Staff located in the Employment Basics Course.</w:t>
            </w:r>
          </w:p>
          <w:p w14:paraId="298988F1" w14:textId="74F49FD2" w:rsidR="00C7287F" w:rsidRPr="0047418E" w:rsidRDefault="00C7287F" w:rsidP="006329B8">
            <w:pPr>
              <w:spacing w:before="80" w:after="80"/>
              <w:rPr>
                <w:bCs/>
                <w:sz w:val="22"/>
                <w:szCs w:val="20"/>
              </w:rPr>
            </w:pPr>
            <w:r w:rsidRPr="0047418E">
              <w:rPr>
                <w:bCs/>
                <w:sz w:val="22"/>
                <w:szCs w:val="20"/>
              </w:rPr>
              <w:t>There are a few online activities to be completed which will help you grasp the material being presented.</w:t>
            </w:r>
          </w:p>
        </w:tc>
        <w:tc>
          <w:tcPr>
            <w:tcW w:w="3827" w:type="dxa"/>
          </w:tcPr>
          <w:p w14:paraId="1C575248" w14:textId="4468D00C" w:rsidR="00C7287F" w:rsidRPr="00B02D27" w:rsidRDefault="00C7287F" w:rsidP="006329B8">
            <w:pPr>
              <w:spacing w:before="80" w:after="80"/>
              <w:rPr>
                <w:bCs/>
                <w:sz w:val="22"/>
                <w:szCs w:val="20"/>
              </w:rPr>
            </w:pPr>
            <w:r w:rsidRPr="00B02D27">
              <w:rPr>
                <w:bCs/>
                <w:sz w:val="22"/>
                <w:szCs w:val="20"/>
              </w:rPr>
              <w:t>The online module for Employment Basics</w:t>
            </w:r>
          </w:p>
          <w:p w14:paraId="0660D6BC" w14:textId="77777777" w:rsidR="00575BA8" w:rsidRDefault="00575BA8" w:rsidP="006329B8">
            <w:pPr>
              <w:spacing w:before="80" w:after="80"/>
              <w:rPr>
                <w:bCs/>
                <w:sz w:val="22"/>
                <w:szCs w:val="20"/>
              </w:rPr>
            </w:pPr>
          </w:p>
          <w:p w14:paraId="5CFC47A1" w14:textId="4C1A9096" w:rsidR="00575BA8" w:rsidRPr="007A39A6" w:rsidRDefault="00000000" w:rsidP="006329B8">
            <w:pPr>
              <w:spacing w:before="80" w:after="80"/>
              <w:rPr>
                <w:bCs/>
                <w:sz w:val="22"/>
                <w:szCs w:val="20"/>
              </w:rPr>
            </w:pPr>
            <w:hyperlink r:id="rId45" w:history="1">
              <w:r w:rsidR="00575BA8" w:rsidRPr="00575BA8">
                <w:rPr>
                  <w:rStyle w:val="Hyperlink"/>
                  <w:bCs/>
                  <w:sz w:val="22"/>
                  <w:szCs w:val="20"/>
                </w:rPr>
                <w:t>90-day onboarding journey review document</w:t>
              </w:r>
            </w:hyperlink>
          </w:p>
        </w:tc>
      </w:tr>
      <w:tr w:rsidR="00C7287F" w:rsidRPr="007A39A6" w14:paraId="66521C8E" w14:textId="77777777" w:rsidTr="006329B8">
        <w:trPr>
          <w:trHeight w:val="2094"/>
          <w:jc w:val="center"/>
        </w:trPr>
        <w:tc>
          <w:tcPr>
            <w:tcW w:w="9776" w:type="dxa"/>
            <w:gridSpan w:val="2"/>
          </w:tcPr>
          <w:p w14:paraId="66B2C02D" w14:textId="77777777" w:rsidR="00C7287F" w:rsidRPr="00C7287F" w:rsidRDefault="00C7287F" w:rsidP="00C7287F">
            <w:pPr>
              <w:spacing w:before="80" w:after="80"/>
              <w:rPr>
                <w:bCs/>
                <w:sz w:val="22"/>
                <w:szCs w:val="20"/>
              </w:rPr>
            </w:pPr>
            <w:r w:rsidRPr="00C7287F">
              <w:rPr>
                <w:bCs/>
                <w:sz w:val="22"/>
                <w:szCs w:val="20"/>
              </w:rPr>
              <w:t>This module provides advice and approaches for onboarding and then retaining employees on the farm.</w:t>
            </w:r>
          </w:p>
          <w:p w14:paraId="728367B2" w14:textId="6363A71B" w:rsidR="00C7287F" w:rsidRPr="00C7287F" w:rsidRDefault="00C7287F" w:rsidP="00C7287F">
            <w:pPr>
              <w:spacing w:before="80" w:after="80"/>
              <w:rPr>
                <w:bCs/>
                <w:sz w:val="22"/>
                <w:szCs w:val="20"/>
              </w:rPr>
            </w:pPr>
            <w:r w:rsidRPr="00C7287F">
              <w:rPr>
                <w:bCs/>
                <w:sz w:val="22"/>
                <w:szCs w:val="20"/>
              </w:rPr>
              <w:t xml:space="preserve">After reviewing the online learning materials and videos, and completing the activities, </w:t>
            </w:r>
            <w:r>
              <w:rPr>
                <w:bCs/>
                <w:sz w:val="22"/>
                <w:szCs w:val="20"/>
              </w:rPr>
              <w:t>you should be</w:t>
            </w:r>
            <w:r w:rsidRPr="00C7287F">
              <w:rPr>
                <w:bCs/>
                <w:sz w:val="22"/>
                <w:szCs w:val="20"/>
              </w:rPr>
              <w:t xml:space="preserve"> able to:</w:t>
            </w:r>
          </w:p>
          <w:p w14:paraId="362E0057" w14:textId="77777777" w:rsidR="00C7287F" w:rsidRPr="00C7287F" w:rsidRDefault="00C7287F" w:rsidP="00C7287F">
            <w:pPr>
              <w:numPr>
                <w:ilvl w:val="0"/>
                <w:numId w:val="41"/>
              </w:numPr>
              <w:spacing w:before="80" w:after="80"/>
              <w:rPr>
                <w:bCs/>
                <w:sz w:val="22"/>
                <w:szCs w:val="20"/>
              </w:rPr>
            </w:pPr>
            <w:r w:rsidRPr="00C7287F">
              <w:rPr>
                <w:bCs/>
                <w:sz w:val="22"/>
                <w:szCs w:val="20"/>
              </w:rPr>
              <w:t>identify onboarding requirements and articulate retention approaches for a variety of roles on farm</w:t>
            </w:r>
          </w:p>
          <w:p w14:paraId="1DCFDA02" w14:textId="50DC2905" w:rsidR="00C7287F" w:rsidRPr="00C7287F" w:rsidRDefault="00C7287F" w:rsidP="00C7287F">
            <w:pPr>
              <w:numPr>
                <w:ilvl w:val="0"/>
                <w:numId w:val="41"/>
              </w:numPr>
              <w:spacing w:before="80" w:after="80"/>
              <w:rPr>
                <w:bCs/>
                <w:sz w:val="22"/>
                <w:szCs w:val="20"/>
              </w:rPr>
            </w:pPr>
            <w:r w:rsidRPr="00C7287F">
              <w:rPr>
                <w:bCs/>
                <w:sz w:val="22"/>
                <w:szCs w:val="20"/>
              </w:rPr>
              <w:t xml:space="preserve">create an onboarding program using </w:t>
            </w:r>
            <w:r>
              <w:rPr>
                <w:bCs/>
                <w:sz w:val="22"/>
                <w:szCs w:val="20"/>
              </w:rPr>
              <w:t xml:space="preserve">the </w:t>
            </w:r>
            <w:r w:rsidRPr="00C7287F">
              <w:rPr>
                <w:bCs/>
                <w:sz w:val="22"/>
                <w:szCs w:val="20"/>
              </w:rPr>
              <w:t>coaching guides</w:t>
            </w:r>
          </w:p>
          <w:p w14:paraId="49EB2E61" w14:textId="77777777" w:rsidR="00C7287F" w:rsidRPr="00C7287F" w:rsidRDefault="00C7287F" w:rsidP="00C7287F">
            <w:pPr>
              <w:numPr>
                <w:ilvl w:val="0"/>
                <w:numId w:val="41"/>
              </w:numPr>
              <w:spacing w:before="80" w:after="80"/>
              <w:rPr>
                <w:bCs/>
                <w:sz w:val="22"/>
                <w:szCs w:val="20"/>
              </w:rPr>
            </w:pPr>
            <w:r w:rsidRPr="00C7287F">
              <w:rPr>
                <w:bCs/>
                <w:sz w:val="22"/>
                <w:szCs w:val="20"/>
              </w:rPr>
              <w:t>apply the 90-day onboarding journey review document to inform employment decisions.</w:t>
            </w:r>
          </w:p>
          <w:p w14:paraId="4C9E0C7E" w14:textId="5E5F2D28" w:rsidR="00C7287F" w:rsidRPr="0046489C" w:rsidRDefault="00C7287F" w:rsidP="00C7287F">
            <w:pPr>
              <w:numPr>
                <w:ilvl w:val="0"/>
                <w:numId w:val="41"/>
              </w:numPr>
              <w:spacing w:before="80" w:after="80"/>
              <w:rPr>
                <w:bCs/>
                <w:sz w:val="22"/>
                <w:szCs w:val="20"/>
              </w:rPr>
            </w:pPr>
            <w:r w:rsidRPr="00C7287F">
              <w:rPr>
                <w:bCs/>
                <w:sz w:val="22"/>
                <w:szCs w:val="20"/>
              </w:rPr>
              <w:t>identify individual needs and motivators of employees</w:t>
            </w:r>
          </w:p>
        </w:tc>
      </w:tr>
    </w:tbl>
    <w:p w14:paraId="3ADEACEB" w14:textId="77777777" w:rsidR="000E4F4C" w:rsidRDefault="000E4F4C" w:rsidP="0046489C">
      <w:pPr>
        <w:spacing w:before="80" w:after="80"/>
        <w:rPr>
          <w:sz w:val="22"/>
          <w:szCs w:val="20"/>
        </w:rPr>
      </w:pPr>
    </w:p>
    <w:p w14:paraId="10AB593D" w14:textId="6F376568" w:rsidR="000E4F4C" w:rsidRPr="00C7287F" w:rsidRDefault="00C7287F" w:rsidP="0046489C">
      <w:pPr>
        <w:spacing w:before="80" w:after="80"/>
        <w:rPr>
          <w:rFonts w:ascii="Gilroy Bold" w:hAnsi="Gilroy Bold"/>
          <w:sz w:val="22"/>
        </w:rPr>
      </w:pPr>
      <w:r w:rsidRPr="00C7287F">
        <w:rPr>
          <w:rFonts w:ascii="Gilroy Bold" w:hAnsi="Gilroy Bold"/>
          <w:sz w:val="22"/>
        </w:rPr>
        <w:t>Activity 1: Onboarding new employees on your farm</w:t>
      </w:r>
    </w:p>
    <w:p w14:paraId="30EE1BDA" w14:textId="74EFD05E" w:rsidR="000E4F4C" w:rsidRDefault="00C7287F" w:rsidP="0046489C">
      <w:pPr>
        <w:spacing w:before="80" w:after="80"/>
        <w:rPr>
          <w:sz w:val="22"/>
          <w:szCs w:val="20"/>
        </w:rPr>
      </w:pPr>
      <w:r w:rsidRPr="00C7287F">
        <w:rPr>
          <w:sz w:val="22"/>
          <w:szCs w:val="20"/>
        </w:rPr>
        <w:t>How have you onboarded employees in the past and what worked well</w:t>
      </w:r>
      <w:r>
        <w:rPr>
          <w:sz w:val="22"/>
          <w:szCs w:val="20"/>
        </w:rPr>
        <w:t xml:space="preserve"> for you?</w:t>
      </w:r>
    </w:p>
    <w:p w14:paraId="11A8A373" w14:textId="77777777" w:rsidR="000E4F4C" w:rsidRDefault="000E4F4C"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64A4B573" w14:textId="77777777" w:rsidR="000E4F4C" w:rsidRDefault="000E4F4C"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06E452E0" w14:textId="77777777" w:rsidR="00C7287F" w:rsidRDefault="00C7287F"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02276442" w14:textId="77777777" w:rsidR="00C7287F" w:rsidRDefault="00C7287F"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2DA14B26" w14:textId="77777777" w:rsidR="00C7287F" w:rsidRDefault="00C7287F" w:rsidP="0046489C">
      <w:pPr>
        <w:spacing w:before="80" w:after="80"/>
        <w:rPr>
          <w:sz w:val="22"/>
          <w:szCs w:val="20"/>
        </w:rPr>
      </w:pPr>
    </w:p>
    <w:p w14:paraId="099066C7" w14:textId="2FFF664C" w:rsidR="00C7287F" w:rsidRPr="00C7287F" w:rsidRDefault="00C7287F" w:rsidP="0046489C">
      <w:pPr>
        <w:spacing w:before="80" w:after="80"/>
        <w:rPr>
          <w:rFonts w:ascii="Gilroy Bold" w:hAnsi="Gilroy Bold"/>
          <w:sz w:val="22"/>
          <w:szCs w:val="20"/>
        </w:rPr>
      </w:pPr>
      <w:r w:rsidRPr="00C7287F">
        <w:rPr>
          <w:rFonts w:ascii="Gilroy Bold" w:hAnsi="Gilroy Bold"/>
          <w:sz w:val="22"/>
          <w:szCs w:val="20"/>
        </w:rPr>
        <w:t>Activity 2: Onboarding Elements</w:t>
      </w:r>
    </w:p>
    <w:p w14:paraId="03BA9F34" w14:textId="228FEDD0" w:rsidR="00C7287F" w:rsidRDefault="00C7287F" w:rsidP="0046489C">
      <w:pPr>
        <w:spacing w:before="80" w:after="80"/>
        <w:rPr>
          <w:sz w:val="22"/>
          <w:szCs w:val="20"/>
        </w:rPr>
      </w:pPr>
      <w:r w:rsidRPr="00C7287F">
        <w:rPr>
          <w:sz w:val="22"/>
          <w:szCs w:val="20"/>
        </w:rPr>
        <w:t>How would you onboard people in different positions on the farm?</w:t>
      </w:r>
    </w:p>
    <w:p w14:paraId="535B371C" w14:textId="77777777" w:rsidR="00C7287F" w:rsidRDefault="00C7287F"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38F4FC8F" w14:textId="77777777" w:rsidR="00C7287F" w:rsidRDefault="00C7287F"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268649F4" w14:textId="77777777" w:rsidR="00C7287F" w:rsidRDefault="00C7287F"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2B655BE4" w14:textId="77777777" w:rsidR="00C7287F" w:rsidRDefault="00C7287F"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4209539F" w14:textId="77777777" w:rsidR="00C7287F" w:rsidRDefault="00C7287F" w:rsidP="0046489C">
      <w:pPr>
        <w:spacing w:before="80" w:after="80"/>
        <w:rPr>
          <w:sz w:val="22"/>
          <w:szCs w:val="20"/>
        </w:rPr>
      </w:pPr>
    </w:p>
    <w:p w14:paraId="0FF7BE0E" w14:textId="761AC47C" w:rsidR="00C7287F" w:rsidRDefault="00C7287F" w:rsidP="0046489C">
      <w:pPr>
        <w:spacing w:before="80" w:after="80"/>
        <w:rPr>
          <w:sz w:val="22"/>
          <w:szCs w:val="20"/>
        </w:rPr>
      </w:pPr>
      <w:r w:rsidRPr="00C7287F">
        <w:rPr>
          <w:sz w:val="22"/>
          <w:szCs w:val="20"/>
        </w:rPr>
        <w:t>Would each person need the same level of information and coaching</w:t>
      </w:r>
      <w:r w:rsidR="00575BA8">
        <w:rPr>
          <w:sz w:val="22"/>
          <w:szCs w:val="20"/>
        </w:rPr>
        <w:t>?</w:t>
      </w:r>
    </w:p>
    <w:p w14:paraId="4EB527EE" w14:textId="77777777" w:rsidR="00C7287F" w:rsidRDefault="00C7287F"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0FE0C9A7" w14:textId="77777777" w:rsidR="000E4F4C" w:rsidRDefault="000E4F4C"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6FDC7328" w14:textId="77777777" w:rsidR="00C7287F" w:rsidRDefault="00C7287F"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224DEB3D" w14:textId="77777777" w:rsidR="00C7287F" w:rsidRDefault="00C7287F" w:rsidP="00C7287F">
      <w:pPr>
        <w:pBdr>
          <w:top w:val="single" w:sz="4" w:space="1" w:color="DCEEF0"/>
          <w:left w:val="single" w:sz="4" w:space="4" w:color="DCEEF0"/>
          <w:bottom w:val="single" w:sz="4" w:space="1" w:color="DCEEF0"/>
          <w:right w:val="single" w:sz="4" w:space="4" w:color="DCEEF0"/>
        </w:pBdr>
        <w:spacing w:before="80" w:after="80"/>
        <w:rPr>
          <w:sz w:val="22"/>
          <w:szCs w:val="20"/>
        </w:rPr>
      </w:pPr>
    </w:p>
    <w:p w14:paraId="7E0EF5D4" w14:textId="77777777" w:rsidR="00C7287F" w:rsidRDefault="00C7287F" w:rsidP="0046489C">
      <w:pPr>
        <w:spacing w:before="80" w:after="80"/>
        <w:rPr>
          <w:sz w:val="22"/>
          <w:szCs w:val="20"/>
        </w:rPr>
      </w:pPr>
    </w:p>
    <w:p w14:paraId="6C9B4217" w14:textId="6B4804C3" w:rsidR="00C7287F" w:rsidRDefault="00C7287F" w:rsidP="0046489C">
      <w:pPr>
        <w:spacing w:before="80" w:after="80"/>
        <w:rPr>
          <w:sz w:val="22"/>
          <w:szCs w:val="20"/>
        </w:rPr>
      </w:pPr>
    </w:p>
    <w:p w14:paraId="2E9718A5" w14:textId="37A67A05" w:rsidR="0046489C" w:rsidRPr="00575BA8" w:rsidRDefault="00575BA8" w:rsidP="0046489C">
      <w:pPr>
        <w:spacing w:before="80" w:after="80"/>
        <w:rPr>
          <w:rFonts w:ascii="Gilroy Bold" w:hAnsi="Gilroy Bold"/>
          <w:sz w:val="22"/>
          <w:szCs w:val="20"/>
        </w:rPr>
      </w:pPr>
      <w:r w:rsidRPr="00575BA8">
        <w:rPr>
          <w:rFonts w:ascii="Gilroy Bold" w:hAnsi="Gilroy Bold"/>
          <w:sz w:val="22"/>
          <w:szCs w:val="20"/>
        </w:rPr>
        <w:lastRenderedPageBreak/>
        <w:t>Activity 3: Coaching Guides</w:t>
      </w:r>
    </w:p>
    <w:p w14:paraId="0C3460CC" w14:textId="3FE98FB6" w:rsidR="00575BA8" w:rsidRDefault="00575BA8" w:rsidP="00575BA8">
      <w:pPr>
        <w:spacing w:before="80" w:after="80"/>
        <w:rPr>
          <w:sz w:val="22"/>
          <w:szCs w:val="20"/>
        </w:rPr>
      </w:pPr>
      <w:r w:rsidRPr="00575BA8">
        <w:rPr>
          <w:sz w:val="22"/>
          <w:szCs w:val="20"/>
        </w:rPr>
        <w:t xml:space="preserve">Have you </w:t>
      </w:r>
      <w:r>
        <w:rPr>
          <w:sz w:val="22"/>
          <w:szCs w:val="20"/>
        </w:rPr>
        <w:t>come across the Dairy Australia</w:t>
      </w:r>
      <w:r w:rsidRPr="00575BA8">
        <w:rPr>
          <w:sz w:val="22"/>
          <w:szCs w:val="20"/>
        </w:rPr>
        <w:t xml:space="preserve"> coaching guides</w:t>
      </w:r>
      <w:r>
        <w:rPr>
          <w:sz w:val="22"/>
          <w:szCs w:val="20"/>
        </w:rPr>
        <w:t xml:space="preserve"> before</w:t>
      </w:r>
      <w:r w:rsidRPr="00575BA8">
        <w:rPr>
          <w:sz w:val="22"/>
          <w:szCs w:val="20"/>
        </w:rPr>
        <w:t>?</w:t>
      </w:r>
    </w:p>
    <w:p w14:paraId="480726EB"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48385DEA"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4DCAEB87"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184FD307"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4FAD0A68" w14:textId="77777777" w:rsidR="00575BA8" w:rsidRDefault="00575BA8" w:rsidP="0046489C">
      <w:pPr>
        <w:spacing w:before="80" w:after="80"/>
        <w:rPr>
          <w:sz w:val="22"/>
          <w:szCs w:val="20"/>
        </w:rPr>
      </w:pPr>
    </w:p>
    <w:p w14:paraId="714BDCC7" w14:textId="0024EE44" w:rsidR="00575BA8" w:rsidRDefault="00575BA8" w:rsidP="0046489C">
      <w:pPr>
        <w:spacing w:before="80" w:after="80"/>
        <w:rPr>
          <w:sz w:val="22"/>
          <w:szCs w:val="20"/>
        </w:rPr>
      </w:pPr>
      <w:r w:rsidRPr="00575BA8">
        <w:rPr>
          <w:sz w:val="22"/>
          <w:szCs w:val="20"/>
        </w:rPr>
        <w:t>How would you go about using these to coach your staff</w:t>
      </w:r>
      <w:r>
        <w:rPr>
          <w:sz w:val="22"/>
          <w:szCs w:val="20"/>
        </w:rPr>
        <w:t>?</w:t>
      </w:r>
    </w:p>
    <w:p w14:paraId="399586B9"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4C6CD750"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6937306E"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7F54E02B"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10E152D5" w14:textId="77777777" w:rsidR="00575BA8" w:rsidRDefault="00575BA8" w:rsidP="0046489C">
      <w:pPr>
        <w:spacing w:before="80" w:after="80"/>
        <w:rPr>
          <w:sz w:val="22"/>
          <w:szCs w:val="20"/>
        </w:rPr>
      </w:pPr>
    </w:p>
    <w:p w14:paraId="60E03B86" w14:textId="5B818156" w:rsidR="00575BA8" w:rsidRPr="00575BA8" w:rsidRDefault="00575BA8" w:rsidP="0046489C">
      <w:pPr>
        <w:spacing w:before="80" w:after="80"/>
        <w:rPr>
          <w:rFonts w:ascii="Gilroy Bold" w:hAnsi="Gilroy Bold"/>
          <w:sz w:val="22"/>
          <w:szCs w:val="20"/>
        </w:rPr>
      </w:pPr>
      <w:r w:rsidRPr="00575BA8">
        <w:rPr>
          <w:rFonts w:ascii="Gilroy Bold" w:hAnsi="Gilroy Bold"/>
          <w:sz w:val="22"/>
          <w:szCs w:val="20"/>
        </w:rPr>
        <w:t>Activity 4 Jack</w:t>
      </w:r>
      <w:r>
        <w:rPr>
          <w:rFonts w:ascii="Gilroy Bold" w:hAnsi="Gilroy Bold"/>
          <w:sz w:val="22"/>
          <w:szCs w:val="20"/>
        </w:rPr>
        <w:t>’</w:t>
      </w:r>
      <w:r w:rsidRPr="00575BA8">
        <w:rPr>
          <w:rFonts w:ascii="Gilroy Bold" w:hAnsi="Gilroy Bold"/>
          <w:sz w:val="22"/>
          <w:szCs w:val="20"/>
        </w:rPr>
        <w:t>s 90 Day Onboarding review</w:t>
      </w:r>
    </w:p>
    <w:p w14:paraId="50B36563" w14:textId="77777777" w:rsidR="00575BA8" w:rsidRDefault="00575BA8" w:rsidP="0046489C">
      <w:pPr>
        <w:spacing w:before="80" w:after="80"/>
        <w:rPr>
          <w:sz w:val="22"/>
          <w:szCs w:val="20"/>
        </w:rPr>
      </w:pPr>
      <w:r w:rsidRPr="00575BA8">
        <w:rPr>
          <w:sz w:val="22"/>
          <w:szCs w:val="20"/>
        </w:rPr>
        <w:t xml:space="preserve">Read the case study presented in the online activity. You will have been prompted to complete the </w:t>
      </w:r>
      <w:hyperlink r:id="rId46" w:history="1">
        <w:r w:rsidRPr="00575BA8">
          <w:rPr>
            <w:rStyle w:val="Hyperlink"/>
            <w:sz w:val="22"/>
            <w:szCs w:val="20"/>
          </w:rPr>
          <w:t>90-day onboarding journey review document</w:t>
        </w:r>
      </w:hyperlink>
      <w:r w:rsidRPr="00575BA8">
        <w:rPr>
          <w:sz w:val="22"/>
          <w:szCs w:val="20"/>
        </w:rPr>
        <w:t xml:space="preserve"> to appraise Jack in the online module. </w:t>
      </w:r>
    </w:p>
    <w:p w14:paraId="6C6EBB8F" w14:textId="2602B3AB" w:rsidR="00575BA8" w:rsidRDefault="00575BA8" w:rsidP="0046489C">
      <w:pPr>
        <w:spacing w:before="80" w:after="80"/>
        <w:rPr>
          <w:sz w:val="22"/>
          <w:szCs w:val="20"/>
        </w:rPr>
      </w:pPr>
      <w:r w:rsidRPr="00575BA8">
        <w:rPr>
          <w:sz w:val="22"/>
          <w:szCs w:val="20"/>
        </w:rPr>
        <w:t>Use your appraisal to discuss the following questions:</w:t>
      </w:r>
    </w:p>
    <w:p w14:paraId="76118A94" w14:textId="77777777" w:rsidR="00575BA8" w:rsidRDefault="00575BA8" w:rsidP="0046489C">
      <w:pPr>
        <w:spacing w:before="80" w:after="80"/>
        <w:rPr>
          <w:sz w:val="22"/>
          <w:szCs w:val="20"/>
        </w:rPr>
      </w:pPr>
    </w:p>
    <w:p w14:paraId="1E32F97D" w14:textId="35129D68" w:rsidR="00575BA8" w:rsidRDefault="00575BA8" w:rsidP="0046489C">
      <w:pPr>
        <w:spacing w:before="80" w:after="80"/>
        <w:rPr>
          <w:sz w:val="22"/>
          <w:szCs w:val="20"/>
        </w:rPr>
      </w:pPr>
      <w:r w:rsidRPr="00575BA8">
        <w:rPr>
          <w:sz w:val="22"/>
          <w:szCs w:val="20"/>
        </w:rPr>
        <w:t>How would you provide feedback to Jack about his behaviour and attitude at work</w:t>
      </w:r>
    </w:p>
    <w:p w14:paraId="43D01333"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3A08F6F8"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1F4178D9"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19147587"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7373E99A"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5FF39228" w14:textId="77777777" w:rsidR="00575BA8" w:rsidRDefault="00575BA8" w:rsidP="0046489C">
      <w:pPr>
        <w:spacing w:before="80" w:after="80"/>
        <w:rPr>
          <w:sz w:val="22"/>
          <w:szCs w:val="20"/>
        </w:rPr>
      </w:pPr>
    </w:p>
    <w:p w14:paraId="04DD61E1" w14:textId="5576E6D5" w:rsidR="00575BA8" w:rsidRDefault="00575BA8" w:rsidP="0046489C">
      <w:pPr>
        <w:spacing w:before="80" w:after="80"/>
        <w:rPr>
          <w:sz w:val="22"/>
          <w:szCs w:val="20"/>
        </w:rPr>
      </w:pPr>
      <w:r w:rsidRPr="00575BA8">
        <w:rPr>
          <w:sz w:val="22"/>
          <w:szCs w:val="20"/>
        </w:rPr>
        <w:t>What questions would you ask Jack to seek feedback from him</w:t>
      </w:r>
    </w:p>
    <w:p w14:paraId="5691EB16"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5C8D5D14"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359018E7"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5FE70BE5"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13CDDBE7"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70BBB0AB" w14:textId="77777777" w:rsidR="00575BA8" w:rsidRDefault="00575BA8" w:rsidP="0046489C">
      <w:pPr>
        <w:spacing w:before="80" w:after="80"/>
        <w:rPr>
          <w:sz w:val="22"/>
          <w:szCs w:val="20"/>
        </w:rPr>
      </w:pPr>
    </w:p>
    <w:p w14:paraId="1462FD9D" w14:textId="6BC61374" w:rsidR="00575BA8" w:rsidRDefault="00575BA8" w:rsidP="0046489C">
      <w:pPr>
        <w:spacing w:before="80" w:after="80"/>
        <w:rPr>
          <w:sz w:val="22"/>
          <w:szCs w:val="20"/>
        </w:rPr>
      </w:pPr>
      <w:r w:rsidRPr="00575BA8">
        <w:rPr>
          <w:sz w:val="22"/>
          <w:szCs w:val="20"/>
        </w:rPr>
        <w:t>What coaching guides would you use for the next stage of probation</w:t>
      </w:r>
    </w:p>
    <w:p w14:paraId="7D6DB83D"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7CA0A4B7"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489A2551"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13CE8455"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3C83125C" w14:textId="77777777" w:rsidR="00575BA8" w:rsidRDefault="00575BA8" w:rsidP="00575BA8">
      <w:pPr>
        <w:pBdr>
          <w:top w:val="single" w:sz="4" w:space="1" w:color="DCEEF0"/>
          <w:left w:val="single" w:sz="4" w:space="4" w:color="DCEEF0"/>
          <w:bottom w:val="single" w:sz="4" w:space="1" w:color="DCEEF0"/>
          <w:right w:val="single" w:sz="4" w:space="4" w:color="DCEEF0"/>
        </w:pBdr>
        <w:spacing w:before="80" w:after="80"/>
        <w:rPr>
          <w:sz w:val="22"/>
          <w:szCs w:val="20"/>
        </w:rPr>
      </w:pPr>
    </w:p>
    <w:p w14:paraId="19BF5C54" w14:textId="161DCF60" w:rsidR="00575BA8" w:rsidRPr="00575BA8" w:rsidRDefault="00575BA8" w:rsidP="0046489C">
      <w:pPr>
        <w:spacing w:before="80" w:after="80"/>
        <w:rPr>
          <w:rFonts w:ascii="Gilroy Bold" w:hAnsi="Gilroy Bold"/>
          <w:sz w:val="22"/>
          <w:szCs w:val="20"/>
        </w:rPr>
      </w:pPr>
      <w:r w:rsidRPr="00575BA8">
        <w:rPr>
          <w:rFonts w:ascii="Gilroy Bold" w:hAnsi="Gilroy Bold"/>
          <w:sz w:val="22"/>
          <w:szCs w:val="20"/>
        </w:rPr>
        <w:lastRenderedPageBreak/>
        <w:t>Activity 5: Your Retention Strategies</w:t>
      </w:r>
    </w:p>
    <w:p w14:paraId="6916C4B6" w14:textId="5973F9E8" w:rsidR="00575BA8" w:rsidRDefault="00FF4050" w:rsidP="0046489C">
      <w:pPr>
        <w:spacing w:before="80" w:after="80"/>
        <w:rPr>
          <w:sz w:val="22"/>
          <w:szCs w:val="20"/>
        </w:rPr>
      </w:pPr>
      <w:r w:rsidRPr="00FF4050">
        <w:rPr>
          <w:sz w:val="22"/>
          <w:szCs w:val="20"/>
        </w:rPr>
        <w:t>What are your current strategies for retaining employees on your farm?</w:t>
      </w:r>
    </w:p>
    <w:p w14:paraId="7B9C480B" w14:textId="77777777" w:rsidR="00575BA8" w:rsidRDefault="00575BA8"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40E4C359" w14:textId="77777777" w:rsidR="00575BA8" w:rsidRDefault="00575BA8"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47719C79" w14:textId="77777777" w:rsidR="00575BA8" w:rsidRDefault="00575BA8"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6D07F804" w14:textId="77777777" w:rsidR="00575BA8" w:rsidRDefault="00575BA8"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79A4C616" w14:textId="77777777" w:rsidR="00575BA8" w:rsidRDefault="00575BA8" w:rsidP="0046489C">
      <w:pPr>
        <w:spacing w:before="80" w:after="80"/>
        <w:rPr>
          <w:sz w:val="22"/>
          <w:szCs w:val="20"/>
        </w:rPr>
      </w:pPr>
    </w:p>
    <w:p w14:paraId="2DE0A781" w14:textId="32B0CA96" w:rsidR="00FF4050" w:rsidRDefault="00FF4050" w:rsidP="0046489C">
      <w:pPr>
        <w:spacing w:before="80" w:after="80"/>
        <w:rPr>
          <w:sz w:val="22"/>
          <w:szCs w:val="20"/>
        </w:rPr>
      </w:pPr>
      <w:r w:rsidRPr="00FF4050">
        <w:rPr>
          <w:sz w:val="22"/>
          <w:szCs w:val="20"/>
        </w:rPr>
        <w:t>Has the online material influenced your views on this</w:t>
      </w:r>
      <w:r>
        <w:rPr>
          <w:sz w:val="22"/>
          <w:szCs w:val="20"/>
        </w:rPr>
        <w:t xml:space="preserve">? </w:t>
      </w:r>
    </w:p>
    <w:p w14:paraId="3AA226D8" w14:textId="77777777" w:rsidR="00575BA8" w:rsidRDefault="00575BA8"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5941D8BB"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62BE1ECF"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00110E58"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60C66989" w14:textId="77777777" w:rsidR="00FF4050" w:rsidRDefault="00FF4050" w:rsidP="0046489C">
      <w:pPr>
        <w:spacing w:before="80" w:after="80"/>
        <w:rPr>
          <w:sz w:val="22"/>
          <w:szCs w:val="20"/>
        </w:rPr>
      </w:pPr>
    </w:p>
    <w:p w14:paraId="3BEEBE34" w14:textId="651A0303" w:rsidR="00FF4050" w:rsidRPr="00FF4050" w:rsidRDefault="00FF4050" w:rsidP="0046489C">
      <w:pPr>
        <w:spacing w:before="80" w:after="80"/>
        <w:rPr>
          <w:rFonts w:ascii="Gilroy Bold" w:hAnsi="Gilroy Bold"/>
          <w:sz w:val="22"/>
          <w:szCs w:val="20"/>
        </w:rPr>
      </w:pPr>
      <w:r w:rsidRPr="00FF4050">
        <w:rPr>
          <w:rFonts w:ascii="Gilroy Bold" w:hAnsi="Gilroy Bold"/>
          <w:sz w:val="22"/>
          <w:szCs w:val="20"/>
        </w:rPr>
        <w:t>Activity 6: Retention strategies for specific roles on farm</w:t>
      </w:r>
    </w:p>
    <w:p w14:paraId="1297722E" w14:textId="09A73E73" w:rsidR="00FF4050" w:rsidRDefault="00FF4050" w:rsidP="00FF4050">
      <w:pPr>
        <w:spacing w:before="80" w:after="80"/>
        <w:rPr>
          <w:sz w:val="22"/>
          <w:szCs w:val="20"/>
        </w:rPr>
      </w:pPr>
      <w:r>
        <w:rPr>
          <w:sz w:val="22"/>
          <w:szCs w:val="20"/>
        </w:rPr>
        <w:t xml:space="preserve">Expanding on Activity 5, the </w:t>
      </w:r>
      <w:r w:rsidRPr="00FF4050">
        <w:rPr>
          <w:sz w:val="22"/>
          <w:szCs w:val="20"/>
        </w:rPr>
        <w:t>Facilitator will lead a discussion about retaining employees in specific roles on your farm.</w:t>
      </w:r>
    </w:p>
    <w:p w14:paraId="521F22BA" w14:textId="77777777" w:rsidR="00FF4050" w:rsidRDefault="00FF4050" w:rsidP="00FF4050">
      <w:pPr>
        <w:spacing w:before="80" w:after="80"/>
        <w:rPr>
          <w:sz w:val="22"/>
          <w:szCs w:val="20"/>
        </w:rPr>
      </w:pPr>
    </w:p>
    <w:p w14:paraId="36D0A16A" w14:textId="4DE9FFA7" w:rsidR="00FF4050" w:rsidRDefault="00FF4050" w:rsidP="00FF4050">
      <w:pPr>
        <w:spacing w:before="80" w:after="80"/>
        <w:rPr>
          <w:sz w:val="22"/>
          <w:szCs w:val="20"/>
        </w:rPr>
      </w:pPr>
      <w:r w:rsidRPr="00FF4050">
        <w:rPr>
          <w:sz w:val="22"/>
          <w:szCs w:val="20"/>
        </w:rPr>
        <w:t>What is the difference between retaining a farm business manager</w:t>
      </w:r>
      <w:r>
        <w:rPr>
          <w:sz w:val="22"/>
          <w:szCs w:val="20"/>
        </w:rPr>
        <w:t xml:space="preserve"> compared to</w:t>
      </w:r>
      <w:r w:rsidRPr="00FF4050">
        <w:rPr>
          <w:sz w:val="22"/>
          <w:szCs w:val="20"/>
        </w:rPr>
        <w:t xml:space="preserve"> a milker?</w:t>
      </w:r>
    </w:p>
    <w:p w14:paraId="5956AFE7"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3BCA8C5B"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5274B766"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122F7781"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55D206D3" w14:textId="77777777" w:rsidR="00FF4050" w:rsidRDefault="00FF4050" w:rsidP="0046489C">
      <w:pPr>
        <w:spacing w:before="80" w:after="80"/>
        <w:rPr>
          <w:sz w:val="22"/>
          <w:szCs w:val="20"/>
        </w:rPr>
      </w:pPr>
    </w:p>
    <w:p w14:paraId="44D732A4" w14:textId="78DD3A4D" w:rsidR="00FF4050" w:rsidRDefault="00FF4050" w:rsidP="0046489C">
      <w:pPr>
        <w:spacing w:before="80" w:after="80"/>
        <w:rPr>
          <w:sz w:val="22"/>
          <w:szCs w:val="20"/>
        </w:rPr>
      </w:pPr>
      <w:r>
        <w:rPr>
          <w:sz w:val="22"/>
          <w:szCs w:val="20"/>
        </w:rPr>
        <w:t xml:space="preserve">Would any of the strategies </w:t>
      </w:r>
      <w:r w:rsidRPr="00FF4050">
        <w:rPr>
          <w:sz w:val="22"/>
          <w:szCs w:val="20"/>
        </w:rPr>
        <w:t>work for both</w:t>
      </w:r>
      <w:r>
        <w:rPr>
          <w:sz w:val="22"/>
          <w:szCs w:val="20"/>
        </w:rPr>
        <w:t>?</w:t>
      </w:r>
    </w:p>
    <w:p w14:paraId="7DD0C86D"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72D0012F"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5EBEECBF"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0CC9E90C"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0B19BD6C" w14:textId="77777777" w:rsidR="00FF4050" w:rsidRDefault="00FF4050" w:rsidP="0046489C">
      <w:pPr>
        <w:spacing w:before="80" w:after="80"/>
        <w:rPr>
          <w:sz w:val="22"/>
          <w:szCs w:val="20"/>
        </w:rPr>
      </w:pPr>
    </w:p>
    <w:p w14:paraId="7B381C88" w14:textId="61856E36" w:rsidR="00FF4050" w:rsidRPr="00FF4050" w:rsidRDefault="00FF4050" w:rsidP="0046489C">
      <w:pPr>
        <w:spacing w:before="80" w:after="80"/>
        <w:rPr>
          <w:rFonts w:ascii="Gilroy Bold" w:hAnsi="Gilroy Bold"/>
          <w:sz w:val="22"/>
        </w:rPr>
      </w:pPr>
      <w:r w:rsidRPr="00FF4050">
        <w:rPr>
          <w:rFonts w:ascii="Gilroy Bold" w:hAnsi="Gilroy Bold"/>
          <w:sz w:val="22"/>
        </w:rPr>
        <w:t>Activity 7: Staff motivation</w:t>
      </w:r>
    </w:p>
    <w:p w14:paraId="39BF722B" w14:textId="740EF722" w:rsidR="00FF4050" w:rsidRDefault="00FF4050" w:rsidP="00FF4050">
      <w:pPr>
        <w:spacing w:before="80" w:after="80"/>
        <w:rPr>
          <w:sz w:val="22"/>
          <w:szCs w:val="20"/>
        </w:rPr>
      </w:pPr>
      <w:r w:rsidRPr="00FF4050">
        <w:rPr>
          <w:sz w:val="22"/>
          <w:szCs w:val="20"/>
        </w:rPr>
        <w:t>Do you think everyone has the same motivations for going to work?</w:t>
      </w:r>
    </w:p>
    <w:p w14:paraId="11593EBD"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52677B63"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5ECECEFF" w14:textId="77777777" w:rsidR="007E08D4" w:rsidRDefault="007E08D4"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70D7F8C3"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4D631456"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184E8817" w14:textId="77777777" w:rsidR="00FF4050" w:rsidRDefault="00FF4050" w:rsidP="00FF4050">
      <w:pPr>
        <w:spacing w:before="80" w:after="80"/>
        <w:rPr>
          <w:sz w:val="22"/>
          <w:szCs w:val="20"/>
        </w:rPr>
      </w:pPr>
    </w:p>
    <w:p w14:paraId="1E58505A" w14:textId="77777777" w:rsidR="00D912BC" w:rsidRDefault="00D912BC" w:rsidP="00FF4050">
      <w:pPr>
        <w:spacing w:before="80" w:after="80"/>
        <w:rPr>
          <w:sz w:val="22"/>
          <w:szCs w:val="20"/>
        </w:rPr>
      </w:pPr>
    </w:p>
    <w:p w14:paraId="382C3F79" w14:textId="30A75042" w:rsidR="00FF4050" w:rsidRDefault="00FF4050" w:rsidP="00FF4050">
      <w:pPr>
        <w:spacing w:before="80" w:after="80"/>
        <w:rPr>
          <w:sz w:val="22"/>
          <w:szCs w:val="20"/>
        </w:rPr>
      </w:pPr>
      <w:r w:rsidRPr="00FF4050">
        <w:rPr>
          <w:sz w:val="22"/>
          <w:szCs w:val="20"/>
        </w:rPr>
        <w:lastRenderedPageBreak/>
        <w:t xml:space="preserve">What </w:t>
      </w:r>
      <w:r>
        <w:rPr>
          <w:sz w:val="22"/>
          <w:szCs w:val="20"/>
        </w:rPr>
        <w:t xml:space="preserve">do you think </w:t>
      </w:r>
      <w:r w:rsidRPr="00FF4050">
        <w:rPr>
          <w:sz w:val="22"/>
          <w:szCs w:val="20"/>
        </w:rPr>
        <w:t xml:space="preserve">motivates your employees or </w:t>
      </w:r>
      <w:r>
        <w:rPr>
          <w:sz w:val="22"/>
          <w:szCs w:val="20"/>
        </w:rPr>
        <w:t xml:space="preserve">could motivate your </w:t>
      </w:r>
      <w:r w:rsidRPr="00FF4050">
        <w:rPr>
          <w:sz w:val="22"/>
          <w:szCs w:val="20"/>
        </w:rPr>
        <w:t>future employees?</w:t>
      </w:r>
    </w:p>
    <w:p w14:paraId="55A70181"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08300291"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6EAFD8DE"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39BE2E83"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594E90CE" w14:textId="77777777" w:rsidR="00FF4050" w:rsidRDefault="00FF4050" w:rsidP="0046489C">
      <w:pPr>
        <w:spacing w:before="80" w:after="80"/>
        <w:rPr>
          <w:sz w:val="22"/>
          <w:szCs w:val="20"/>
        </w:rPr>
      </w:pPr>
    </w:p>
    <w:p w14:paraId="5902C38E" w14:textId="77777777" w:rsidR="00FF4050" w:rsidRDefault="00FF4050" w:rsidP="00FF4050">
      <w:pPr>
        <w:spacing w:before="80" w:after="80"/>
        <w:rPr>
          <w:rFonts w:ascii="Gilroy Bold" w:hAnsi="Gilroy Bold"/>
          <w:sz w:val="22"/>
          <w:szCs w:val="20"/>
        </w:rPr>
      </w:pPr>
      <w:r w:rsidRPr="00FF4050">
        <w:rPr>
          <w:rFonts w:ascii="Gilroy Bold" w:hAnsi="Gilroy Bold"/>
          <w:sz w:val="22"/>
          <w:szCs w:val="20"/>
        </w:rPr>
        <w:t>Activity 8: Communication Approaches</w:t>
      </w:r>
    </w:p>
    <w:p w14:paraId="28A92C90" w14:textId="164E6844" w:rsidR="00FF4050" w:rsidRPr="00FF4050" w:rsidRDefault="00FF4050" w:rsidP="00FF4050">
      <w:pPr>
        <w:spacing w:before="80" w:after="80"/>
        <w:rPr>
          <w:rFonts w:ascii="Gilroy Bold" w:hAnsi="Gilroy Bold"/>
          <w:sz w:val="22"/>
          <w:szCs w:val="20"/>
        </w:rPr>
      </w:pPr>
      <w:r w:rsidRPr="00FF4050">
        <w:rPr>
          <w:sz w:val="22"/>
          <w:szCs w:val="20"/>
        </w:rPr>
        <w:t>How do you currently communicate work matters to your staff such as:</w:t>
      </w:r>
    </w:p>
    <w:p w14:paraId="35255CBB" w14:textId="742EC0E0" w:rsidR="00FF4050" w:rsidRPr="00FF4050" w:rsidRDefault="00FF4050" w:rsidP="00FF4050">
      <w:pPr>
        <w:pStyle w:val="ListParagraph"/>
        <w:numPr>
          <w:ilvl w:val="0"/>
          <w:numId w:val="68"/>
        </w:numPr>
        <w:spacing w:before="80" w:after="80"/>
        <w:rPr>
          <w:sz w:val="22"/>
          <w:szCs w:val="20"/>
        </w:rPr>
      </w:pPr>
      <w:r w:rsidRPr="00FF4050">
        <w:rPr>
          <w:sz w:val="22"/>
          <w:szCs w:val="20"/>
        </w:rPr>
        <w:t>Daily operational activities</w:t>
      </w:r>
    </w:p>
    <w:p w14:paraId="7CC38395"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5B146F96"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38E2DB75" w14:textId="77777777" w:rsidR="00305534" w:rsidRDefault="00305534"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22C672A0"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4AE1354B" w14:textId="77777777" w:rsidR="00FF4050" w:rsidRDefault="00FF4050" w:rsidP="0046489C">
      <w:pPr>
        <w:spacing w:before="80" w:after="80"/>
        <w:rPr>
          <w:sz w:val="22"/>
          <w:szCs w:val="20"/>
        </w:rPr>
      </w:pPr>
    </w:p>
    <w:p w14:paraId="204C743C" w14:textId="4D3D243A" w:rsidR="00FF4050" w:rsidRPr="00FF4050" w:rsidRDefault="00FF4050" w:rsidP="00FF4050">
      <w:pPr>
        <w:pStyle w:val="ListParagraph"/>
        <w:numPr>
          <w:ilvl w:val="0"/>
          <w:numId w:val="68"/>
        </w:numPr>
        <w:spacing w:before="80" w:after="80"/>
        <w:rPr>
          <w:sz w:val="22"/>
          <w:szCs w:val="20"/>
        </w:rPr>
      </w:pPr>
      <w:r w:rsidRPr="00FF4050">
        <w:rPr>
          <w:sz w:val="22"/>
          <w:szCs w:val="20"/>
        </w:rPr>
        <w:t>New standard operating procedures</w:t>
      </w:r>
    </w:p>
    <w:p w14:paraId="2030F589"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3E697B98"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00042B19" w14:textId="77777777" w:rsidR="00305534" w:rsidRDefault="00305534"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6539B01F" w14:textId="77777777" w:rsidR="00FF4050" w:rsidRDefault="00FF4050" w:rsidP="00FF4050">
      <w:pPr>
        <w:pBdr>
          <w:top w:val="single" w:sz="4" w:space="1" w:color="DCEEF0"/>
          <w:left w:val="single" w:sz="4" w:space="4" w:color="DCEEF0"/>
          <w:bottom w:val="single" w:sz="4" w:space="1" w:color="DCEEF0"/>
          <w:right w:val="single" w:sz="4" w:space="4" w:color="DCEEF0"/>
        </w:pBdr>
        <w:spacing w:before="80" w:after="80"/>
        <w:rPr>
          <w:sz w:val="22"/>
          <w:szCs w:val="20"/>
        </w:rPr>
      </w:pPr>
    </w:p>
    <w:p w14:paraId="294C9FC4" w14:textId="77777777" w:rsidR="00FF4050" w:rsidRDefault="00FF4050" w:rsidP="0046489C">
      <w:pPr>
        <w:spacing w:before="80" w:after="80"/>
        <w:rPr>
          <w:sz w:val="22"/>
          <w:szCs w:val="20"/>
        </w:rPr>
      </w:pPr>
    </w:p>
    <w:p w14:paraId="5DB7800C" w14:textId="138E6FB6" w:rsidR="00FF4050" w:rsidRDefault="00305534" w:rsidP="00305534">
      <w:pPr>
        <w:pStyle w:val="ListParagraph"/>
        <w:numPr>
          <w:ilvl w:val="0"/>
          <w:numId w:val="68"/>
        </w:numPr>
        <w:spacing w:before="80" w:after="80"/>
        <w:rPr>
          <w:sz w:val="22"/>
          <w:szCs w:val="20"/>
        </w:rPr>
      </w:pPr>
      <w:r w:rsidRPr="00305534">
        <w:rPr>
          <w:sz w:val="22"/>
          <w:szCs w:val="20"/>
        </w:rPr>
        <w:t>Changes to the business (from changing a feed supplier to leasing an additional farm</w:t>
      </w:r>
    </w:p>
    <w:p w14:paraId="2A87453C" w14:textId="77777777" w:rsidR="00FF4050" w:rsidRDefault="00FF4050" w:rsidP="00305534">
      <w:pPr>
        <w:pBdr>
          <w:top w:val="single" w:sz="4" w:space="1" w:color="DCEEF0"/>
          <w:left w:val="single" w:sz="4" w:space="4" w:color="DCEEF0"/>
          <w:bottom w:val="single" w:sz="4" w:space="1" w:color="DCEEF0"/>
          <w:right w:val="single" w:sz="4" w:space="4" w:color="DCEEF0"/>
        </w:pBdr>
        <w:spacing w:before="80" w:after="80"/>
        <w:rPr>
          <w:sz w:val="22"/>
          <w:szCs w:val="20"/>
        </w:rPr>
      </w:pPr>
    </w:p>
    <w:p w14:paraId="6C4450F9" w14:textId="77777777" w:rsidR="00FF4050" w:rsidRDefault="00FF4050" w:rsidP="00305534">
      <w:pPr>
        <w:pBdr>
          <w:top w:val="single" w:sz="4" w:space="1" w:color="DCEEF0"/>
          <w:left w:val="single" w:sz="4" w:space="4" w:color="DCEEF0"/>
          <w:bottom w:val="single" w:sz="4" w:space="1" w:color="DCEEF0"/>
          <w:right w:val="single" w:sz="4" w:space="4" w:color="DCEEF0"/>
        </w:pBdr>
        <w:spacing w:before="80" w:after="80"/>
        <w:rPr>
          <w:sz w:val="22"/>
          <w:szCs w:val="20"/>
        </w:rPr>
      </w:pPr>
    </w:p>
    <w:p w14:paraId="0AE48575" w14:textId="77777777" w:rsidR="00305534" w:rsidRDefault="00305534" w:rsidP="00305534">
      <w:pPr>
        <w:pBdr>
          <w:top w:val="single" w:sz="4" w:space="1" w:color="DCEEF0"/>
          <w:left w:val="single" w:sz="4" w:space="4" w:color="DCEEF0"/>
          <w:bottom w:val="single" w:sz="4" w:space="1" w:color="DCEEF0"/>
          <w:right w:val="single" w:sz="4" w:space="4" w:color="DCEEF0"/>
        </w:pBdr>
        <w:spacing w:before="80" w:after="80"/>
        <w:rPr>
          <w:sz w:val="22"/>
          <w:szCs w:val="20"/>
        </w:rPr>
      </w:pPr>
    </w:p>
    <w:p w14:paraId="6D1BEC1C" w14:textId="77777777" w:rsidR="00FF4050" w:rsidRDefault="00FF4050" w:rsidP="00305534">
      <w:pPr>
        <w:pBdr>
          <w:top w:val="single" w:sz="4" w:space="1" w:color="DCEEF0"/>
          <w:left w:val="single" w:sz="4" w:space="4" w:color="DCEEF0"/>
          <w:bottom w:val="single" w:sz="4" w:space="1" w:color="DCEEF0"/>
          <w:right w:val="single" w:sz="4" w:space="4" w:color="DCEEF0"/>
        </w:pBdr>
        <w:spacing w:before="80" w:after="80"/>
        <w:rPr>
          <w:sz w:val="22"/>
          <w:szCs w:val="20"/>
        </w:rPr>
      </w:pPr>
    </w:p>
    <w:p w14:paraId="3D13819F" w14:textId="77777777" w:rsidR="00305534" w:rsidRDefault="00305534" w:rsidP="0046489C">
      <w:pPr>
        <w:spacing w:before="80" w:after="80"/>
        <w:rPr>
          <w:sz w:val="22"/>
          <w:szCs w:val="20"/>
        </w:rPr>
      </w:pPr>
    </w:p>
    <w:p w14:paraId="64982BFA" w14:textId="77777777" w:rsidR="00305534" w:rsidRPr="00305534" w:rsidRDefault="00305534" w:rsidP="00305534">
      <w:pPr>
        <w:pStyle w:val="ListParagraph"/>
        <w:numPr>
          <w:ilvl w:val="0"/>
          <w:numId w:val="68"/>
        </w:numPr>
        <w:spacing w:before="80" w:after="80"/>
        <w:rPr>
          <w:sz w:val="22"/>
          <w:szCs w:val="20"/>
        </w:rPr>
      </w:pPr>
      <w:r w:rsidRPr="00305534">
        <w:rPr>
          <w:sz w:val="22"/>
          <w:szCs w:val="20"/>
        </w:rPr>
        <w:t>Staff changes</w:t>
      </w:r>
    </w:p>
    <w:p w14:paraId="029828C9" w14:textId="77777777" w:rsidR="00305534" w:rsidRDefault="00305534" w:rsidP="00305534">
      <w:pPr>
        <w:pBdr>
          <w:top w:val="single" w:sz="4" w:space="1" w:color="DCEEF0"/>
          <w:left w:val="single" w:sz="4" w:space="4" w:color="DCEEF0"/>
          <w:bottom w:val="single" w:sz="4" w:space="1" w:color="DCEEF0"/>
          <w:right w:val="single" w:sz="4" w:space="4" w:color="DCEEF0"/>
        </w:pBdr>
        <w:spacing w:before="80" w:after="80"/>
        <w:rPr>
          <w:sz w:val="22"/>
          <w:szCs w:val="20"/>
        </w:rPr>
      </w:pPr>
    </w:p>
    <w:p w14:paraId="0B976ECA" w14:textId="77777777" w:rsidR="00305534" w:rsidRDefault="00305534" w:rsidP="00305534">
      <w:pPr>
        <w:pBdr>
          <w:top w:val="single" w:sz="4" w:space="1" w:color="DCEEF0"/>
          <w:left w:val="single" w:sz="4" w:space="4" w:color="DCEEF0"/>
          <w:bottom w:val="single" w:sz="4" w:space="1" w:color="DCEEF0"/>
          <w:right w:val="single" w:sz="4" w:space="4" w:color="DCEEF0"/>
        </w:pBdr>
        <w:spacing w:before="80" w:after="80"/>
        <w:rPr>
          <w:sz w:val="22"/>
          <w:szCs w:val="20"/>
        </w:rPr>
      </w:pPr>
    </w:p>
    <w:p w14:paraId="7067EC89" w14:textId="77777777" w:rsidR="00305534" w:rsidRDefault="00305534" w:rsidP="00305534">
      <w:pPr>
        <w:pBdr>
          <w:top w:val="single" w:sz="4" w:space="1" w:color="DCEEF0"/>
          <w:left w:val="single" w:sz="4" w:space="4" w:color="DCEEF0"/>
          <w:bottom w:val="single" w:sz="4" w:space="1" w:color="DCEEF0"/>
          <w:right w:val="single" w:sz="4" w:space="4" w:color="DCEEF0"/>
        </w:pBdr>
        <w:spacing w:before="80" w:after="80"/>
        <w:rPr>
          <w:sz w:val="22"/>
          <w:szCs w:val="20"/>
        </w:rPr>
      </w:pPr>
    </w:p>
    <w:p w14:paraId="530B7BB7" w14:textId="77777777" w:rsidR="00305534" w:rsidRDefault="00305534" w:rsidP="00305534">
      <w:pPr>
        <w:pBdr>
          <w:top w:val="single" w:sz="4" w:space="1" w:color="DCEEF0"/>
          <w:left w:val="single" w:sz="4" w:space="4" w:color="DCEEF0"/>
          <w:bottom w:val="single" w:sz="4" w:space="1" w:color="DCEEF0"/>
          <w:right w:val="single" w:sz="4" w:space="4" w:color="DCEEF0"/>
        </w:pBdr>
        <w:spacing w:before="80" w:after="80"/>
        <w:rPr>
          <w:sz w:val="22"/>
          <w:szCs w:val="20"/>
        </w:rPr>
      </w:pPr>
    </w:p>
    <w:p w14:paraId="4A02F892" w14:textId="77777777" w:rsidR="00575BA8" w:rsidRDefault="00575BA8" w:rsidP="0046489C">
      <w:pPr>
        <w:spacing w:before="80" w:after="80"/>
        <w:rPr>
          <w:sz w:val="22"/>
          <w:szCs w:val="20"/>
        </w:rPr>
      </w:pPr>
    </w:p>
    <w:p w14:paraId="57174D42" w14:textId="5742158A" w:rsidR="00305534" w:rsidRDefault="00305534">
      <w:pPr>
        <w:spacing w:before="0" w:line="240" w:lineRule="auto"/>
        <w:rPr>
          <w:sz w:val="22"/>
          <w:szCs w:val="20"/>
        </w:rPr>
      </w:pPr>
      <w:r>
        <w:rPr>
          <w:sz w:val="22"/>
          <w:szCs w:val="20"/>
        </w:rPr>
        <w:br w:type="page"/>
      </w:r>
    </w:p>
    <w:tbl>
      <w:tblPr>
        <w:tblStyle w:val="TableGrid"/>
        <w:tblW w:w="9776" w:type="dxa"/>
        <w:jc w:val="center"/>
        <w:tblBorders>
          <w:top w:val="single" w:sz="4" w:space="0" w:color="B8DDE1" w:themeColor="background1"/>
          <w:left w:val="single" w:sz="4" w:space="0" w:color="B8DDE1" w:themeColor="background1"/>
          <w:bottom w:val="single" w:sz="4" w:space="0" w:color="B8DDE1" w:themeColor="background1"/>
          <w:right w:val="single" w:sz="4" w:space="0" w:color="B8DDE1" w:themeColor="background1"/>
          <w:insideH w:val="single" w:sz="4" w:space="0" w:color="B8DDE1" w:themeColor="background1"/>
          <w:insideV w:val="single" w:sz="4" w:space="0" w:color="B8DDE1" w:themeColor="background1"/>
        </w:tblBorders>
        <w:tblLayout w:type="fixed"/>
        <w:tblLook w:val="04A0" w:firstRow="1" w:lastRow="0" w:firstColumn="1" w:lastColumn="0" w:noHBand="0" w:noVBand="1"/>
      </w:tblPr>
      <w:tblGrid>
        <w:gridCol w:w="5949"/>
        <w:gridCol w:w="3827"/>
      </w:tblGrid>
      <w:tr w:rsidR="00305534" w14:paraId="02D50FA4" w14:textId="77777777" w:rsidTr="006329B8">
        <w:trPr>
          <w:jc w:val="center"/>
        </w:trPr>
        <w:tc>
          <w:tcPr>
            <w:tcW w:w="9776" w:type="dxa"/>
            <w:gridSpan w:val="2"/>
          </w:tcPr>
          <w:p w14:paraId="6ADB86F3" w14:textId="4C34EF5F" w:rsidR="00305534" w:rsidRPr="0091758F" w:rsidRDefault="00305534" w:rsidP="006329B8">
            <w:pPr>
              <w:spacing w:before="80" w:after="80"/>
              <w:rPr>
                <w:rFonts w:ascii="Gilroy Bold" w:hAnsi="Gilroy Bold"/>
                <w:bCs/>
              </w:rPr>
            </w:pPr>
            <w:r w:rsidRPr="0038164F">
              <w:rPr>
                <w:rFonts w:ascii="Gilroy Bold" w:hAnsi="Gilroy Bold"/>
                <w:bCs/>
              </w:rPr>
              <w:lastRenderedPageBreak/>
              <w:t xml:space="preserve">Workshop </w:t>
            </w:r>
            <w:r>
              <w:rPr>
                <w:rFonts w:ascii="Gilroy Bold" w:hAnsi="Gilroy Bold"/>
                <w:bCs/>
              </w:rPr>
              <w:t>6</w:t>
            </w:r>
            <w:r w:rsidRPr="0091758F">
              <w:rPr>
                <w:rFonts w:ascii="Gilroy Bold" w:hAnsi="Gilroy Bold"/>
                <w:bCs/>
              </w:rPr>
              <w:t xml:space="preserve">: </w:t>
            </w:r>
            <w:r w:rsidRPr="001E4F84">
              <w:rPr>
                <w:rFonts w:ascii="Gilroy Bold" w:hAnsi="Gilroy Bold"/>
                <w:bCs/>
              </w:rPr>
              <w:t>Effective Termination Decisions</w:t>
            </w:r>
          </w:p>
        </w:tc>
      </w:tr>
      <w:tr w:rsidR="00305534" w:rsidRPr="007A39A6" w14:paraId="39F156F8" w14:textId="77777777" w:rsidTr="006329B8">
        <w:trPr>
          <w:trHeight w:val="431"/>
          <w:jc w:val="center"/>
        </w:trPr>
        <w:tc>
          <w:tcPr>
            <w:tcW w:w="5949" w:type="dxa"/>
            <w:shd w:val="clear" w:color="auto" w:fill="DCEEF0"/>
          </w:tcPr>
          <w:p w14:paraId="42C5C7B1" w14:textId="77777777" w:rsidR="00305534" w:rsidRPr="00671DC0" w:rsidRDefault="00305534" w:rsidP="006329B8">
            <w:pPr>
              <w:tabs>
                <w:tab w:val="left" w:pos="3720"/>
              </w:tabs>
              <w:spacing w:before="80" w:after="80"/>
              <w:rPr>
                <w:b/>
                <w:bCs/>
                <w:iCs/>
                <w:sz w:val="22"/>
                <w:szCs w:val="20"/>
              </w:rPr>
            </w:pPr>
            <w:r w:rsidRPr="0047418E">
              <w:rPr>
                <w:b/>
                <w:bCs/>
                <w:iCs/>
                <w:sz w:val="22"/>
                <w:szCs w:val="20"/>
              </w:rPr>
              <w:t>Prior to Workshop</w:t>
            </w:r>
          </w:p>
        </w:tc>
        <w:tc>
          <w:tcPr>
            <w:tcW w:w="3827" w:type="dxa"/>
            <w:shd w:val="clear" w:color="auto" w:fill="DCEEF0"/>
          </w:tcPr>
          <w:p w14:paraId="388AA539" w14:textId="77777777" w:rsidR="00305534" w:rsidRPr="00671DC0" w:rsidRDefault="00305534" w:rsidP="006329B8">
            <w:pPr>
              <w:spacing w:before="80" w:after="80"/>
              <w:rPr>
                <w:b/>
                <w:bCs/>
                <w:sz w:val="22"/>
                <w:szCs w:val="20"/>
              </w:rPr>
            </w:pPr>
            <w:r w:rsidRPr="00671DC0">
              <w:rPr>
                <w:b/>
                <w:bCs/>
                <w:sz w:val="22"/>
                <w:szCs w:val="20"/>
              </w:rPr>
              <w:t>Resources</w:t>
            </w:r>
          </w:p>
        </w:tc>
      </w:tr>
      <w:tr w:rsidR="00305534" w:rsidRPr="007A39A6" w14:paraId="584C3B6E" w14:textId="77777777" w:rsidTr="006329B8">
        <w:trPr>
          <w:trHeight w:val="1247"/>
          <w:jc w:val="center"/>
        </w:trPr>
        <w:tc>
          <w:tcPr>
            <w:tcW w:w="5949" w:type="dxa"/>
          </w:tcPr>
          <w:p w14:paraId="7AA24B12" w14:textId="3F95EAC4" w:rsidR="00305534" w:rsidRDefault="00305534" w:rsidP="006329B8">
            <w:pPr>
              <w:spacing w:before="80" w:after="80"/>
              <w:rPr>
                <w:bCs/>
                <w:sz w:val="22"/>
                <w:szCs w:val="20"/>
              </w:rPr>
            </w:pPr>
            <w:r>
              <w:rPr>
                <w:bCs/>
                <w:sz w:val="22"/>
                <w:szCs w:val="20"/>
              </w:rPr>
              <w:t>C</w:t>
            </w:r>
            <w:r w:rsidRPr="0047418E">
              <w:rPr>
                <w:bCs/>
                <w:sz w:val="22"/>
                <w:szCs w:val="20"/>
              </w:rPr>
              <w:t>omplete the Enlight Module:</w:t>
            </w:r>
            <w:r w:rsidR="00E04DFB">
              <w:rPr>
                <w:bCs/>
                <w:sz w:val="22"/>
                <w:szCs w:val="20"/>
              </w:rPr>
              <w:t xml:space="preserve"> </w:t>
            </w:r>
            <w:r w:rsidR="00E04DFB" w:rsidRPr="00E04DFB">
              <w:rPr>
                <w:bCs/>
                <w:sz w:val="22"/>
                <w:szCs w:val="20"/>
              </w:rPr>
              <w:t>Effective Termination Decisions</w:t>
            </w:r>
            <w:r w:rsidRPr="0047418E">
              <w:rPr>
                <w:bCs/>
                <w:sz w:val="22"/>
                <w:szCs w:val="20"/>
              </w:rPr>
              <w:t xml:space="preserve"> </w:t>
            </w:r>
            <w:r>
              <w:rPr>
                <w:bCs/>
                <w:sz w:val="22"/>
                <w:szCs w:val="20"/>
              </w:rPr>
              <w:t>located in the Employment Basics Course.</w:t>
            </w:r>
          </w:p>
          <w:p w14:paraId="3F26EFB8" w14:textId="1F2DF1BA" w:rsidR="00305534" w:rsidRPr="0047418E" w:rsidRDefault="00305534" w:rsidP="006329B8">
            <w:pPr>
              <w:spacing w:before="80" w:after="80"/>
              <w:rPr>
                <w:bCs/>
                <w:sz w:val="22"/>
                <w:szCs w:val="20"/>
              </w:rPr>
            </w:pPr>
            <w:r w:rsidRPr="0047418E">
              <w:rPr>
                <w:bCs/>
                <w:sz w:val="22"/>
                <w:szCs w:val="20"/>
              </w:rPr>
              <w:t xml:space="preserve">There are </w:t>
            </w:r>
            <w:r w:rsidR="00E04DFB">
              <w:rPr>
                <w:bCs/>
                <w:sz w:val="22"/>
                <w:szCs w:val="20"/>
              </w:rPr>
              <w:t>a number of case studies to review and reflect on before attending the workshop.</w:t>
            </w:r>
          </w:p>
        </w:tc>
        <w:tc>
          <w:tcPr>
            <w:tcW w:w="3827" w:type="dxa"/>
          </w:tcPr>
          <w:p w14:paraId="53C73B30" w14:textId="77777777" w:rsidR="00305534" w:rsidRPr="00B02D27" w:rsidRDefault="00305534" w:rsidP="006329B8">
            <w:pPr>
              <w:spacing w:before="80" w:after="80"/>
              <w:rPr>
                <w:bCs/>
                <w:sz w:val="22"/>
                <w:szCs w:val="20"/>
              </w:rPr>
            </w:pPr>
            <w:r w:rsidRPr="00B02D27">
              <w:rPr>
                <w:bCs/>
                <w:sz w:val="22"/>
                <w:szCs w:val="20"/>
              </w:rPr>
              <w:t>The online modules for Employment Basics</w:t>
            </w:r>
          </w:p>
          <w:p w14:paraId="25867EF1" w14:textId="77777777" w:rsidR="00305534" w:rsidRDefault="00305534" w:rsidP="006329B8">
            <w:pPr>
              <w:spacing w:before="80" w:after="80"/>
              <w:rPr>
                <w:bCs/>
                <w:sz w:val="22"/>
                <w:szCs w:val="20"/>
              </w:rPr>
            </w:pPr>
          </w:p>
          <w:p w14:paraId="0E2C65DB" w14:textId="6986261B" w:rsidR="00305534" w:rsidRPr="007A39A6" w:rsidRDefault="00000000" w:rsidP="006329B8">
            <w:pPr>
              <w:spacing w:before="80" w:after="80"/>
              <w:rPr>
                <w:bCs/>
                <w:sz w:val="22"/>
                <w:szCs w:val="20"/>
              </w:rPr>
            </w:pPr>
            <w:hyperlink r:id="rId47" w:history="1">
              <w:r w:rsidR="00305534" w:rsidRPr="00305534">
                <w:rPr>
                  <w:rStyle w:val="Hyperlink"/>
                  <w:bCs/>
                  <w:sz w:val="22"/>
                  <w:szCs w:val="20"/>
                </w:rPr>
                <w:t>People Snapshot Self-analysis Tool</w:t>
              </w:r>
            </w:hyperlink>
          </w:p>
        </w:tc>
      </w:tr>
      <w:tr w:rsidR="00305534" w:rsidRPr="007A39A6" w14:paraId="26F99712" w14:textId="77777777" w:rsidTr="006329B8">
        <w:trPr>
          <w:trHeight w:val="2094"/>
          <w:jc w:val="center"/>
        </w:trPr>
        <w:tc>
          <w:tcPr>
            <w:tcW w:w="9776" w:type="dxa"/>
            <w:gridSpan w:val="2"/>
          </w:tcPr>
          <w:p w14:paraId="61BD6DDD" w14:textId="33E84138" w:rsidR="00305534" w:rsidRDefault="00305534" w:rsidP="00305534">
            <w:pPr>
              <w:spacing w:before="80" w:after="80"/>
              <w:rPr>
                <w:bCs/>
                <w:sz w:val="22"/>
                <w:szCs w:val="20"/>
              </w:rPr>
            </w:pPr>
            <w:r w:rsidRPr="00305534">
              <w:rPr>
                <w:bCs/>
                <w:sz w:val="22"/>
                <w:szCs w:val="20"/>
              </w:rPr>
              <w:t xml:space="preserve">In the final module, participants will review a series of brief scenarios in which employees require feedback on their performance and may be at risk of termination. Participants are encouraged to reflect on these situations and share their perspectives on the most appropriate actions to take. </w:t>
            </w:r>
          </w:p>
          <w:p w14:paraId="43611523" w14:textId="16A0DA6D" w:rsidR="00305534" w:rsidRPr="00305534" w:rsidRDefault="00305534" w:rsidP="00305534">
            <w:pPr>
              <w:spacing w:before="80" w:after="80"/>
              <w:rPr>
                <w:bCs/>
                <w:sz w:val="22"/>
                <w:szCs w:val="20"/>
              </w:rPr>
            </w:pPr>
            <w:r w:rsidRPr="00305534">
              <w:rPr>
                <w:bCs/>
                <w:sz w:val="22"/>
                <w:szCs w:val="20"/>
              </w:rPr>
              <w:t>There is no one correct answer for these situations, but it is essential for you to consider what your options might be if you were faced with this situation.</w:t>
            </w:r>
            <w:r>
              <w:t xml:space="preserve"> </w:t>
            </w:r>
            <w:r w:rsidRPr="00305534">
              <w:rPr>
                <w:bCs/>
                <w:sz w:val="22"/>
                <w:szCs w:val="20"/>
              </w:rPr>
              <w:t>It's essential that termination is managed carefully, ensuring it complies with fair termination procedures.</w:t>
            </w:r>
          </w:p>
          <w:p w14:paraId="3B2CAAC0" w14:textId="77777777" w:rsidR="00305534" w:rsidRPr="00305534" w:rsidRDefault="00305534" w:rsidP="00305534">
            <w:pPr>
              <w:spacing w:before="80" w:after="80"/>
              <w:rPr>
                <w:bCs/>
                <w:sz w:val="22"/>
                <w:szCs w:val="20"/>
              </w:rPr>
            </w:pPr>
            <w:r w:rsidRPr="00305534">
              <w:rPr>
                <w:bCs/>
                <w:sz w:val="22"/>
                <w:szCs w:val="20"/>
              </w:rPr>
              <w:t>After viewing the online learning material and after completing the activities the participant should be able to:</w:t>
            </w:r>
          </w:p>
          <w:p w14:paraId="43CC3FBC" w14:textId="77777777" w:rsidR="00305534" w:rsidRDefault="00305534" w:rsidP="00305534">
            <w:pPr>
              <w:pStyle w:val="ListParagraph"/>
              <w:numPr>
                <w:ilvl w:val="0"/>
                <w:numId w:val="69"/>
              </w:numPr>
              <w:spacing w:before="80" w:after="80"/>
              <w:rPr>
                <w:bCs/>
                <w:sz w:val="22"/>
                <w:szCs w:val="20"/>
              </w:rPr>
            </w:pPr>
            <w:r w:rsidRPr="00305534">
              <w:rPr>
                <w:bCs/>
                <w:sz w:val="22"/>
                <w:szCs w:val="20"/>
              </w:rPr>
              <w:t>articulate practices to do with employment decisions including whether staff should be terminated or not.</w:t>
            </w:r>
          </w:p>
          <w:p w14:paraId="05444437" w14:textId="5876DA8E" w:rsidR="00305534" w:rsidRPr="00305534" w:rsidRDefault="00305534" w:rsidP="00305534">
            <w:pPr>
              <w:pStyle w:val="ListParagraph"/>
              <w:numPr>
                <w:ilvl w:val="0"/>
                <w:numId w:val="69"/>
              </w:numPr>
              <w:spacing w:before="80" w:after="80"/>
              <w:rPr>
                <w:bCs/>
                <w:sz w:val="22"/>
                <w:szCs w:val="20"/>
              </w:rPr>
            </w:pPr>
            <w:r w:rsidRPr="00305534">
              <w:rPr>
                <w:bCs/>
                <w:sz w:val="22"/>
                <w:szCs w:val="20"/>
              </w:rPr>
              <w:t>complete required documentation for terminations and staff warnings.</w:t>
            </w:r>
          </w:p>
        </w:tc>
      </w:tr>
    </w:tbl>
    <w:p w14:paraId="1D413D5B" w14:textId="77777777" w:rsidR="00305534" w:rsidRDefault="00305534" w:rsidP="0046489C">
      <w:pPr>
        <w:spacing w:before="80" w:after="80"/>
        <w:rPr>
          <w:sz w:val="22"/>
          <w:szCs w:val="20"/>
        </w:rPr>
      </w:pPr>
    </w:p>
    <w:p w14:paraId="0F3F1FC6" w14:textId="0840E0D0" w:rsidR="00E04DFB" w:rsidRPr="00322233" w:rsidRDefault="00322233" w:rsidP="0046489C">
      <w:pPr>
        <w:spacing w:before="80" w:after="80"/>
        <w:rPr>
          <w:rFonts w:ascii="Gilroy Bold" w:hAnsi="Gilroy Bold"/>
          <w:sz w:val="22"/>
          <w:szCs w:val="20"/>
        </w:rPr>
      </w:pPr>
      <w:r>
        <w:rPr>
          <w:rFonts w:ascii="Gilroy Bold" w:hAnsi="Gilroy Bold"/>
          <w:sz w:val="22"/>
          <w:szCs w:val="20"/>
        </w:rPr>
        <w:t>Activity 1: Effective Termination Decisions</w:t>
      </w:r>
    </w:p>
    <w:p w14:paraId="7926C944" w14:textId="2A0F0FF7" w:rsidR="00E04DFB" w:rsidRDefault="00322233" w:rsidP="0046489C">
      <w:pPr>
        <w:spacing w:before="80" w:after="80"/>
        <w:rPr>
          <w:sz w:val="22"/>
          <w:szCs w:val="20"/>
        </w:rPr>
      </w:pPr>
      <w:r>
        <w:rPr>
          <w:sz w:val="22"/>
          <w:szCs w:val="20"/>
        </w:rPr>
        <w:t>Each scenario will be discussed in the workshop. Consider the following questions as your read the scenarios.</w:t>
      </w:r>
    </w:p>
    <w:p w14:paraId="670EF09A" w14:textId="77777777" w:rsidR="00322233" w:rsidRPr="00322233" w:rsidRDefault="00322233" w:rsidP="00322233">
      <w:pPr>
        <w:numPr>
          <w:ilvl w:val="0"/>
          <w:numId w:val="66"/>
        </w:numPr>
        <w:spacing w:before="80" w:after="80"/>
        <w:rPr>
          <w:sz w:val="22"/>
          <w:szCs w:val="20"/>
        </w:rPr>
      </w:pPr>
      <w:r w:rsidRPr="00322233">
        <w:rPr>
          <w:sz w:val="22"/>
          <w:szCs w:val="20"/>
        </w:rPr>
        <w:t>Does the behaviour warrant instant dismissal?</w:t>
      </w:r>
    </w:p>
    <w:p w14:paraId="43313084" w14:textId="77777777" w:rsidR="00322233" w:rsidRPr="00322233" w:rsidRDefault="00322233" w:rsidP="00322233">
      <w:pPr>
        <w:numPr>
          <w:ilvl w:val="0"/>
          <w:numId w:val="66"/>
        </w:numPr>
        <w:spacing w:before="80" w:after="80"/>
        <w:rPr>
          <w:sz w:val="22"/>
          <w:szCs w:val="20"/>
        </w:rPr>
      </w:pPr>
      <w:r w:rsidRPr="00322233">
        <w:rPr>
          <w:sz w:val="22"/>
          <w:szCs w:val="20"/>
        </w:rPr>
        <w:t>Does the behaviour breach farm policy?</w:t>
      </w:r>
    </w:p>
    <w:p w14:paraId="511F195C" w14:textId="77777777" w:rsidR="00322233" w:rsidRPr="00322233" w:rsidRDefault="00322233" w:rsidP="00322233">
      <w:pPr>
        <w:numPr>
          <w:ilvl w:val="0"/>
          <w:numId w:val="66"/>
        </w:numPr>
        <w:spacing w:before="80" w:after="80"/>
        <w:rPr>
          <w:sz w:val="22"/>
          <w:szCs w:val="20"/>
        </w:rPr>
      </w:pPr>
      <w:r w:rsidRPr="00322233">
        <w:rPr>
          <w:sz w:val="22"/>
          <w:szCs w:val="20"/>
        </w:rPr>
        <w:t>Is further training an option to correct the behaviour?</w:t>
      </w:r>
    </w:p>
    <w:p w14:paraId="311CBD5B" w14:textId="77777777" w:rsidR="00322233" w:rsidRPr="00322233" w:rsidRDefault="00322233" w:rsidP="00322233">
      <w:pPr>
        <w:numPr>
          <w:ilvl w:val="0"/>
          <w:numId w:val="66"/>
        </w:numPr>
        <w:spacing w:before="80" w:after="80"/>
        <w:rPr>
          <w:sz w:val="22"/>
          <w:szCs w:val="20"/>
        </w:rPr>
      </w:pPr>
      <w:r w:rsidRPr="00322233">
        <w:rPr>
          <w:sz w:val="22"/>
          <w:szCs w:val="20"/>
        </w:rPr>
        <w:t>Has the employer and their onboarding approach failed in this situation?</w:t>
      </w:r>
    </w:p>
    <w:p w14:paraId="36992B38" w14:textId="77777777" w:rsidR="00322233" w:rsidRPr="00322233" w:rsidRDefault="00322233" w:rsidP="00322233">
      <w:pPr>
        <w:numPr>
          <w:ilvl w:val="0"/>
          <w:numId w:val="66"/>
        </w:numPr>
        <w:spacing w:before="80" w:after="80"/>
        <w:rPr>
          <w:sz w:val="22"/>
          <w:szCs w:val="20"/>
        </w:rPr>
      </w:pPr>
      <w:r w:rsidRPr="00322233">
        <w:rPr>
          <w:sz w:val="22"/>
          <w:szCs w:val="20"/>
        </w:rPr>
        <w:t>Would you issue a written warning? What would it say?</w:t>
      </w:r>
    </w:p>
    <w:p w14:paraId="2D1BD10C" w14:textId="77777777" w:rsidR="00322233" w:rsidRPr="00322233" w:rsidRDefault="00322233" w:rsidP="00322233">
      <w:pPr>
        <w:numPr>
          <w:ilvl w:val="0"/>
          <w:numId w:val="66"/>
        </w:numPr>
        <w:spacing w:before="80" w:after="80"/>
        <w:rPr>
          <w:sz w:val="22"/>
          <w:szCs w:val="20"/>
        </w:rPr>
      </w:pPr>
      <w:r w:rsidRPr="00322233">
        <w:rPr>
          <w:sz w:val="22"/>
          <w:szCs w:val="20"/>
        </w:rPr>
        <w:t>Should the police be called?</w:t>
      </w:r>
    </w:p>
    <w:p w14:paraId="1F2F7AB3" w14:textId="77777777" w:rsidR="00322233" w:rsidRPr="00322233" w:rsidRDefault="00322233" w:rsidP="00322233">
      <w:pPr>
        <w:numPr>
          <w:ilvl w:val="0"/>
          <w:numId w:val="66"/>
        </w:numPr>
        <w:spacing w:before="80" w:after="80"/>
        <w:rPr>
          <w:sz w:val="22"/>
          <w:szCs w:val="20"/>
        </w:rPr>
      </w:pPr>
      <w:r w:rsidRPr="00322233">
        <w:rPr>
          <w:sz w:val="22"/>
          <w:szCs w:val="20"/>
        </w:rPr>
        <w:t>Did you complete a termination letter for this scenario?</w:t>
      </w:r>
    </w:p>
    <w:p w14:paraId="1C023D8D" w14:textId="77777777" w:rsidR="00E04DFB" w:rsidRDefault="00E04DFB" w:rsidP="0046489C">
      <w:pPr>
        <w:spacing w:before="80" w:after="80"/>
        <w:rPr>
          <w:sz w:val="22"/>
          <w:szCs w:val="20"/>
        </w:rPr>
      </w:pPr>
    </w:p>
    <w:p w14:paraId="159A68F1" w14:textId="77777777" w:rsidR="00322233" w:rsidRPr="00322233" w:rsidRDefault="00322233" w:rsidP="00322233">
      <w:pPr>
        <w:spacing w:before="80" w:after="80"/>
        <w:rPr>
          <w:rFonts w:ascii="Gilroy Bold" w:hAnsi="Gilroy Bold"/>
          <w:sz w:val="22"/>
          <w:szCs w:val="20"/>
        </w:rPr>
      </w:pPr>
      <w:r w:rsidRPr="00322233">
        <w:rPr>
          <w:rFonts w:ascii="Gilroy Bold" w:hAnsi="Gilroy Bold"/>
          <w:sz w:val="22"/>
          <w:szCs w:val="20"/>
        </w:rPr>
        <w:t>Scenario One: Animal killed</w:t>
      </w:r>
    </w:p>
    <w:p w14:paraId="26638ECB" w14:textId="5FB8B44C" w:rsidR="00E04DFB" w:rsidRDefault="00322233" w:rsidP="00322233">
      <w:pPr>
        <w:spacing w:before="80" w:after="80"/>
        <w:rPr>
          <w:sz w:val="22"/>
          <w:szCs w:val="20"/>
        </w:rPr>
      </w:pPr>
      <w:r w:rsidRPr="00322233">
        <w:rPr>
          <w:sz w:val="22"/>
          <w:szCs w:val="20"/>
        </w:rPr>
        <w:t>After returning from a weekend away, the farm owner is annoyed to find that one of his high yielding herd has been accidently killed by a staff member who used the tractor to drag it out of a muddy dam. The action taken by the staff member was not malicious or intentional, but it is in breach of the farm animal welfare policy.</w:t>
      </w:r>
    </w:p>
    <w:p w14:paraId="0694D9E7" w14:textId="77777777" w:rsidR="00305534" w:rsidRDefault="00305534"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1C9A96D9"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338EA85E"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068319D9"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3EC39B2A"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672DB7BB" w14:textId="77777777" w:rsidR="00322233" w:rsidRPr="00322233" w:rsidRDefault="00322233" w:rsidP="00322233">
      <w:pPr>
        <w:spacing w:before="80" w:after="80"/>
        <w:rPr>
          <w:rFonts w:ascii="Gilroy Bold" w:hAnsi="Gilroy Bold"/>
          <w:sz w:val="22"/>
          <w:szCs w:val="20"/>
        </w:rPr>
      </w:pPr>
      <w:r w:rsidRPr="00322233">
        <w:rPr>
          <w:rFonts w:ascii="Gilroy Bold" w:hAnsi="Gilroy Bold"/>
          <w:sz w:val="22"/>
          <w:szCs w:val="20"/>
        </w:rPr>
        <w:lastRenderedPageBreak/>
        <w:t>Scenario Two: Aggressive behaviour towards animals</w:t>
      </w:r>
    </w:p>
    <w:p w14:paraId="5FEE6569" w14:textId="77777777" w:rsidR="00322233" w:rsidRPr="00322233" w:rsidRDefault="00322233" w:rsidP="00322233">
      <w:pPr>
        <w:spacing w:before="80" w:after="80"/>
        <w:rPr>
          <w:sz w:val="22"/>
          <w:szCs w:val="20"/>
        </w:rPr>
      </w:pPr>
      <w:r w:rsidRPr="00322233">
        <w:rPr>
          <w:sz w:val="22"/>
          <w:szCs w:val="20"/>
        </w:rPr>
        <w:t>After receiving two previous written warnings, a staff member continues to be aggressive with cows as they exit the dairy. The behaviour includes yelling and hitting cows and is not acceptable or compliant with the farm’s animal welfare policy.</w:t>
      </w:r>
    </w:p>
    <w:p w14:paraId="1D953F9F"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4E2D76CC"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68668F6A"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778F6513"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5F643FD5"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0961D76C" w14:textId="77777777" w:rsidR="00322233" w:rsidRDefault="00322233" w:rsidP="0046489C">
      <w:pPr>
        <w:spacing w:before="80" w:after="80"/>
        <w:rPr>
          <w:sz w:val="22"/>
          <w:szCs w:val="20"/>
        </w:rPr>
      </w:pPr>
    </w:p>
    <w:p w14:paraId="519830D1" w14:textId="77777777" w:rsidR="00322233" w:rsidRPr="00322233" w:rsidRDefault="00322233" w:rsidP="00322233">
      <w:pPr>
        <w:spacing w:before="80" w:after="80"/>
        <w:rPr>
          <w:rFonts w:ascii="Gilroy Bold" w:hAnsi="Gilroy Bold"/>
          <w:sz w:val="22"/>
          <w:szCs w:val="20"/>
        </w:rPr>
      </w:pPr>
      <w:r w:rsidRPr="00322233">
        <w:rPr>
          <w:rFonts w:ascii="Gilroy Bold" w:hAnsi="Gilroy Bold"/>
          <w:sz w:val="22"/>
          <w:szCs w:val="20"/>
        </w:rPr>
        <w:t>Scenario Three: Tainted Milk</w:t>
      </w:r>
    </w:p>
    <w:p w14:paraId="43AD3F09" w14:textId="5695A08F" w:rsidR="00322233" w:rsidRDefault="00322233" w:rsidP="00322233">
      <w:pPr>
        <w:spacing w:before="80" w:after="80"/>
        <w:rPr>
          <w:sz w:val="22"/>
          <w:szCs w:val="20"/>
        </w:rPr>
      </w:pPr>
      <w:r w:rsidRPr="00322233">
        <w:rPr>
          <w:sz w:val="22"/>
          <w:szCs w:val="20"/>
        </w:rPr>
        <w:t>For the third time in six months milk from the hospital herd has gone into the vat causing the milk to be tainted. The shed manager is in charge of the dairy and this has cost the business thousands of dollars.</w:t>
      </w:r>
    </w:p>
    <w:p w14:paraId="3E6E987C"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2FDC0817"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5D6E812A"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7C042267"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74494D2A"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160D2514" w14:textId="77777777" w:rsidR="00322233" w:rsidRDefault="00322233" w:rsidP="0046489C">
      <w:pPr>
        <w:spacing w:before="80" w:after="80"/>
        <w:rPr>
          <w:sz w:val="22"/>
          <w:szCs w:val="20"/>
        </w:rPr>
      </w:pPr>
    </w:p>
    <w:p w14:paraId="580BA238" w14:textId="77777777" w:rsidR="00322233" w:rsidRPr="00322233" w:rsidRDefault="00322233" w:rsidP="00322233">
      <w:pPr>
        <w:spacing w:before="80" w:after="80"/>
        <w:rPr>
          <w:rFonts w:ascii="Gilroy Bold" w:hAnsi="Gilroy Bold"/>
          <w:sz w:val="22"/>
          <w:szCs w:val="20"/>
        </w:rPr>
      </w:pPr>
      <w:r w:rsidRPr="00322233">
        <w:rPr>
          <w:rFonts w:ascii="Gilroy Bold" w:hAnsi="Gilroy Bold"/>
          <w:sz w:val="22"/>
          <w:szCs w:val="20"/>
        </w:rPr>
        <w:t>Scenario Four: Unsafe work practice</w:t>
      </w:r>
    </w:p>
    <w:p w14:paraId="1464CFCA" w14:textId="515B327B" w:rsidR="00322233" w:rsidRDefault="00322233" w:rsidP="00322233">
      <w:pPr>
        <w:spacing w:before="80" w:after="80"/>
        <w:rPr>
          <w:sz w:val="22"/>
          <w:szCs w:val="20"/>
        </w:rPr>
      </w:pPr>
      <w:r w:rsidRPr="00322233">
        <w:rPr>
          <w:sz w:val="22"/>
          <w:szCs w:val="20"/>
        </w:rPr>
        <w:t>All staff on farm have had safety awareness training including farm vehicles. A staff member has been seen lifting the bike onto one wheel as they travel down to the back paddock. This is a breach of the farm safety policy.</w:t>
      </w:r>
    </w:p>
    <w:p w14:paraId="3BBBA6C9"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7B0DC85D"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752C1F73"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2271F7CC"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67CBB513"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38307444" w14:textId="77777777" w:rsidR="00322233" w:rsidRDefault="00322233" w:rsidP="0046489C">
      <w:pPr>
        <w:spacing w:before="80" w:after="80"/>
        <w:rPr>
          <w:sz w:val="22"/>
          <w:szCs w:val="20"/>
        </w:rPr>
      </w:pPr>
    </w:p>
    <w:p w14:paraId="4363D6F7" w14:textId="77777777" w:rsidR="00322233" w:rsidRPr="00322233" w:rsidRDefault="00322233" w:rsidP="00322233">
      <w:pPr>
        <w:spacing w:before="80" w:after="80"/>
        <w:rPr>
          <w:rFonts w:ascii="Gilroy Bold" w:hAnsi="Gilroy Bold"/>
          <w:sz w:val="22"/>
          <w:szCs w:val="20"/>
        </w:rPr>
      </w:pPr>
      <w:r w:rsidRPr="00322233">
        <w:rPr>
          <w:rFonts w:ascii="Gilroy Bold" w:hAnsi="Gilroy Bold"/>
          <w:sz w:val="22"/>
          <w:szCs w:val="20"/>
        </w:rPr>
        <w:t>Scenario Five: Stealing</w:t>
      </w:r>
    </w:p>
    <w:p w14:paraId="4D74BEA0" w14:textId="683AA323" w:rsidR="00322233" w:rsidRDefault="00322233" w:rsidP="00322233">
      <w:pPr>
        <w:spacing w:before="80" w:after="80"/>
        <w:rPr>
          <w:sz w:val="22"/>
          <w:szCs w:val="20"/>
        </w:rPr>
      </w:pPr>
      <w:r w:rsidRPr="00322233">
        <w:rPr>
          <w:sz w:val="22"/>
          <w:szCs w:val="20"/>
        </w:rPr>
        <w:t>A staff member has been caught stealing farm diesel for personal use. The farm code of conduct states that theft will result in instant dismissal.</w:t>
      </w:r>
    </w:p>
    <w:p w14:paraId="31FEC877"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37CD1701"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2A39D509"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4F66687D"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32E26F22"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31C40E45" w14:textId="77777777" w:rsidR="00322233" w:rsidRDefault="00322233" w:rsidP="0046489C">
      <w:pPr>
        <w:spacing w:before="80" w:after="80"/>
        <w:rPr>
          <w:sz w:val="22"/>
          <w:szCs w:val="20"/>
        </w:rPr>
      </w:pPr>
    </w:p>
    <w:p w14:paraId="030D8D3F" w14:textId="77777777" w:rsidR="000A5207" w:rsidRDefault="000A5207" w:rsidP="0046489C">
      <w:pPr>
        <w:spacing w:before="80" w:after="80"/>
        <w:rPr>
          <w:sz w:val="22"/>
          <w:szCs w:val="20"/>
        </w:rPr>
      </w:pPr>
    </w:p>
    <w:p w14:paraId="1A760418" w14:textId="1F5A7E36" w:rsidR="00305534" w:rsidRPr="00305534" w:rsidRDefault="00305534" w:rsidP="00E04DFB">
      <w:pPr>
        <w:pBdr>
          <w:top w:val="single" w:sz="4" w:space="1" w:color="DCEEF0"/>
          <w:left w:val="single" w:sz="4" w:space="4" w:color="DCEEF0"/>
          <w:bottom w:val="single" w:sz="4" w:space="1" w:color="DCEEF0"/>
          <w:right w:val="single" w:sz="4" w:space="4" w:color="DCEEF0"/>
        </w:pBdr>
        <w:shd w:val="clear" w:color="auto" w:fill="DCEEF0"/>
        <w:spacing w:before="80" w:after="80"/>
        <w:rPr>
          <w:rFonts w:ascii="Gilroy Bold" w:hAnsi="Gilroy Bold"/>
          <w:sz w:val="22"/>
          <w:szCs w:val="20"/>
        </w:rPr>
      </w:pPr>
      <w:r w:rsidRPr="00305534">
        <w:rPr>
          <w:rFonts w:ascii="Gilroy Bold" w:hAnsi="Gilroy Bold"/>
          <w:sz w:val="22"/>
          <w:szCs w:val="20"/>
        </w:rPr>
        <w:lastRenderedPageBreak/>
        <w:t>Activity</w:t>
      </w:r>
      <w:r w:rsidR="00322233">
        <w:rPr>
          <w:rFonts w:ascii="Gilroy Bold" w:hAnsi="Gilroy Bold"/>
          <w:sz w:val="22"/>
          <w:szCs w:val="20"/>
        </w:rPr>
        <w:t xml:space="preserve"> 2</w:t>
      </w:r>
      <w:r w:rsidRPr="00305534">
        <w:rPr>
          <w:rFonts w:ascii="Gilroy Bold" w:hAnsi="Gilroy Bold"/>
          <w:sz w:val="22"/>
          <w:szCs w:val="20"/>
        </w:rPr>
        <w:t xml:space="preserve">: </w:t>
      </w:r>
      <w:r w:rsidRPr="00305534">
        <w:rPr>
          <w:rFonts w:ascii="Gilroy Bold" w:hAnsi="Gilroy Bold"/>
        </w:rPr>
        <w:t>People Snapshot self-</w:t>
      </w:r>
      <w:r>
        <w:rPr>
          <w:rFonts w:ascii="Gilroy Bold" w:hAnsi="Gilroy Bold"/>
        </w:rPr>
        <w:t>a</w:t>
      </w:r>
      <w:r w:rsidRPr="00305534">
        <w:rPr>
          <w:rFonts w:ascii="Gilroy Bold" w:hAnsi="Gilroy Bold"/>
        </w:rPr>
        <w:t>nalysis tool</w:t>
      </w:r>
    </w:p>
    <w:p w14:paraId="69026630" w14:textId="02CE287B" w:rsidR="00305534" w:rsidRDefault="00E04DFB" w:rsidP="00E04DFB">
      <w:pPr>
        <w:pBdr>
          <w:top w:val="single" w:sz="4" w:space="1" w:color="DCEEF0"/>
          <w:left w:val="single" w:sz="4" w:space="4" w:color="DCEEF0"/>
          <w:bottom w:val="single" w:sz="4" w:space="1" w:color="DCEEF0"/>
          <w:right w:val="single" w:sz="4" w:space="4" w:color="DCEEF0"/>
        </w:pBdr>
        <w:shd w:val="clear" w:color="auto" w:fill="DCEEF0"/>
        <w:spacing w:before="80" w:after="80"/>
        <w:rPr>
          <w:sz w:val="22"/>
          <w:szCs w:val="20"/>
        </w:rPr>
      </w:pPr>
      <w:r w:rsidRPr="00E04DFB">
        <w:rPr>
          <w:sz w:val="22"/>
          <w:szCs w:val="20"/>
        </w:rPr>
        <w:t>At the beginning of the program, you completed the People Snapshot self-analysis Tool. Complete the tool again now. The tool should have given you some insight into what you are doing well on farm and what needs improving. The tool is for continued ongoing use, to assist in measuring the effectiveness of people management on farm. You will share your self-analysis outcomes as well as discuss the following questions:</w:t>
      </w:r>
    </w:p>
    <w:p w14:paraId="4102DE7F" w14:textId="77777777" w:rsidR="00305534" w:rsidRDefault="00305534" w:rsidP="0046489C">
      <w:pPr>
        <w:spacing w:before="80" w:after="80"/>
        <w:rPr>
          <w:sz w:val="22"/>
          <w:szCs w:val="20"/>
        </w:rPr>
      </w:pPr>
    </w:p>
    <w:p w14:paraId="793FB6ED" w14:textId="6AEB9D86" w:rsidR="00305534" w:rsidRDefault="00E04DFB" w:rsidP="0046489C">
      <w:pPr>
        <w:spacing w:before="80" w:after="80"/>
        <w:rPr>
          <w:sz w:val="22"/>
          <w:szCs w:val="20"/>
        </w:rPr>
      </w:pPr>
      <w:r w:rsidRPr="00E04DFB">
        <w:rPr>
          <w:sz w:val="22"/>
          <w:szCs w:val="20"/>
        </w:rPr>
        <w:t>Has your self-reflection changed from the beginning of the program?</w:t>
      </w:r>
    </w:p>
    <w:p w14:paraId="32615C00" w14:textId="77777777" w:rsidR="00305534" w:rsidRPr="00E04DFB" w:rsidRDefault="00305534"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6A3A3CF9" w14:textId="77777777" w:rsidR="00305534" w:rsidRDefault="00305534"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686E34B5" w14:textId="77777777" w:rsidR="00E04DFB" w:rsidRDefault="00E04DFB"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12C2B144" w14:textId="77777777" w:rsidR="00E04DFB" w:rsidRDefault="00E04DFB"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62361BCF" w14:textId="77777777" w:rsidR="00E04DFB" w:rsidRDefault="00E04DFB"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312EFF8C" w14:textId="77777777" w:rsidR="00E04DFB" w:rsidRDefault="00E04DFB" w:rsidP="0046489C">
      <w:pPr>
        <w:spacing w:before="80" w:after="80"/>
        <w:rPr>
          <w:sz w:val="22"/>
          <w:szCs w:val="20"/>
        </w:rPr>
      </w:pPr>
    </w:p>
    <w:p w14:paraId="4FF9B3C3" w14:textId="0DC86AED" w:rsidR="00322233" w:rsidRDefault="00322233" w:rsidP="0046489C">
      <w:pPr>
        <w:spacing w:before="80" w:after="80"/>
        <w:rPr>
          <w:sz w:val="22"/>
          <w:szCs w:val="20"/>
        </w:rPr>
      </w:pPr>
      <w:r w:rsidRPr="00322233">
        <w:rPr>
          <w:sz w:val="22"/>
          <w:szCs w:val="20"/>
        </w:rPr>
        <w:t>Do you have some actionable items after completing th</w:t>
      </w:r>
      <w:r w:rsidR="007E08D4">
        <w:rPr>
          <w:sz w:val="22"/>
          <w:szCs w:val="20"/>
        </w:rPr>
        <w:t xml:space="preserve">e </w:t>
      </w:r>
      <w:r w:rsidRPr="00322233">
        <w:rPr>
          <w:sz w:val="22"/>
          <w:szCs w:val="20"/>
        </w:rPr>
        <w:t xml:space="preserve">course? </w:t>
      </w:r>
      <w:r w:rsidR="007E08D4">
        <w:rPr>
          <w:sz w:val="22"/>
          <w:szCs w:val="20"/>
        </w:rPr>
        <w:t>Provide some examples.</w:t>
      </w:r>
    </w:p>
    <w:p w14:paraId="67A0CD48"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175AD1F6"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7174D212"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439EF2B4"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627A5967" w14:textId="77777777" w:rsidR="00322233" w:rsidRDefault="00322233" w:rsidP="00322233">
      <w:pPr>
        <w:pBdr>
          <w:top w:val="single" w:sz="4" w:space="1" w:color="DCEEF0"/>
          <w:left w:val="single" w:sz="4" w:space="4" w:color="DCEEF0"/>
          <w:bottom w:val="single" w:sz="4" w:space="1" w:color="DCEEF0"/>
          <w:right w:val="single" w:sz="4" w:space="4" w:color="DCEEF0"/>
        </w:pBdr>
        <w:spacing w:before="80" w:after="80"/>
        <w:rPr>
          <w:sz w:val="22"/>
          <w:szCs w:val="20"/>
        </w:rPr>
      </w:pPr>
    </w:p>
    <w:p w14:paraId="36ACDC7B" w14:textId="77777777" w:rsidR="00322233" w:rsidRDefault="00322233" w:rsidP="0046489C">
      <w:pPr>
        <w:spacing w:before="80" w:after="80"/>
        <w:rPr>
          <w:sz w:val="22"/>
          <w:szCs w:val="20"/>
        </w:rPr>
      </w:pPr>
    </w:p>
    <w:p w14:paraId="0A723DF7" w14:textId="39720E71" w:rsidR="00E04DFB" w:rsidRPr="00E04DFB" w:rsidRDefault="00E04DFB" w:rsidP="0046489C">
      <w:pPr>
        <w:spacing w:before="80" w:after="80"/>
        <w:rPr>
          <w:sz w:val="22"/>
          <w:szCs w:val="20"/>
        </w:rPr>
      </w:pPr>
      <w:r w:rsidRPr="00E04DFB">
        <w:rPr>
          <w:sz w:val="22"/>
          <w:szCs w:val="20"/>
        </w:rPr>
        <w:t>How could you use this tool into the future?</w:t>
      </w:r>
    </w:p>
    <w:p w14:paraId="5E1979A2" w14:textId="77777777" w:rsidR="00305534" w:rsidRDefault="00305534"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1FFFECE1" w14:textId="77777777" w:rsidR="00E04DFB" w:rsidRDefault="00E04DFB"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0716B717" w14:textId="77777777" w:rsidR="00E04DFB" w:rsidRDefault="00E04DFB"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4AE563C1" w14:textId="77777777" w:rsidR="00322233" w:rsidRDefault="00322233"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370B1F70" w14:textId="77777777" w:rsidR="00E04DFB" w:rsidRPr="00E04DFB" w:rsidRDefault="00E04DFB" w:rsidP="00E04DFB">
      <w:pPr>
        <w:pBdr>
          <w:top w:val="single" w:sz="4" w:space="1" w:color="DCEEF0"/>
          <w:left w:val="single" w:sz="4" w:space="4" w:color="DCEEF0"/>
          <w:bottom w:val="single" w:sz="4" w:space="1" w:color="DCEEF0"/>
          <w:right w:val="single" w:sz="4" w:space="4" w:color="DCEEF0"/>
        </w:pBdr>
        <w:spacing w:before="80" w:after="80"/>
        <w:rPr>
          <w:sz w:val="22"/>
          <w:szCs w:val="20"/>
        </w:rPr>
      </w:pPr>
    </w:p>
    <w:p w14:paraId="29EFA2E8" w14:textId="77777777" w:rsidR="00D912BC" w:rsidRDefault="00D912BC">
      <w:pPr>
        <w:spacing w:before="0" w:line="240" w:lineRule="auto"/>
      </w:pPr>
    </w:p>
    <w:tbl>
      <w:tblPr>
        <w:tblStyle w:val="TableGrid"/>
        <w:tblW w:w="9781" w:type="dxa"/>
        <w:jc w:val="center"/>
        <w:tblBorders>
          <w:top w:val="none" w:sz="0" w:space="0" w:color="auto"/>
          <w:left w:val="none" w:sz="0" w:space="0" w:color="auto"/>
          <w:bottom w:val="single" w:sz="8" w:space="0" w:color="DCEEF0"/>
          <w:right w:val="none" w:sz="0" w:space="0" w:color="auto"/>
          <w:insideH w:val="none" w:sz="0" w:space="0" w:color="auto"/>
          <w:insideV w:val="none" w:sz="0" w:space="0" w:color="auto"/>
        </w:tblBorders>
        <w:tblLook w:val="04A0" w:firstRow="1" w:lastRow="0" w:firstColumn="1" w:lastColumn="0" w:noHBand="0" w:noVBand="1"/>
      </w:tblPr>
      <w:tblGrid>
        <w:gridCol w:w="9781"/>
      </w:tblGrid>
      <w:tr w:rsidR="00D912BC" w14:paraId="5BFB2EF8" w14:textId="77777777" w:rsidTr="00D912BC">
        <w:trPr>
          <w:jc w:val="center"/>
        </w:trPr>
        <w:tc>
          <w:tcPr>
            <w:tcW w:w="9781" w:type="dxa"/>
            <w:tcBorders>
              <w:bottom w:val="single" w:sz="8" w:space="0" w:color="DCEEF0"/>
            </w:tcBorders>
          </w:tcPr>
          <w:p w14:paraId="6142D53B" w14:textId="77777777" w:rsidR="00D912BC" w:rsidRDefault="00D912BC" w:rsidP="006329B8">
            <w:pPr>
              <w:spacing w:before="80" w:after="80"/>
              <w:rPr>
                <w:sz w:val="22"/>
                <w:szCs w:val="20"/>
              </w:rPr>
            </w:pPr>
          </w:p>
        </w:tc>
      </w:tr>
      <w:tr w:rsidR="00D912BC" w14:paraId="6605FFF5" w14:textId="77777777" w:rsidTr="00D912BC">
        <w:trPr>
          <w:jc w:val="center"/>
        </w:trPr>
        <w:tc>
          <w:tcPr>
            <w:tcW w:w="9781" w:type="dxa"/>
            <w:tcBorders>
              <w:top w:val="single" w:sz="8" w:space="0" w:color="DCEEF0"/>
              <w:bottom w:val="single" w:sz="8" w:space="0" w:color="DCEEF0"/>
            </w:tcBorders>
          </w:tcPr>
          <w:p w14:paraId="4E45C792" w14:textId="77777777" w:rsidR="00D912BC" w:rsidRDefault="00D912BC" w:rsidP="006329B8">
            <w:pPr>
              <w:spacing w:before="80" w:after="80"/>
              <w:rPr>
                <w:sz w:val="22"/>
                <w:szCs w:val="20"/>
              </w:rPr>
            </w:pPr>
          </w:p>
        </w:tc>
      </w:tr>
      <w:tr w:rsidR="00D912BC" w14:paraId="230A9A2C" w14:textId="77777777" w:rsidTr="00D912BC">
        <w:trPr>
          <w:jc w:val="center"/>
        </w:trPr>
        <w:tc>
          <w:tcPr>
            <w:tcW w:w="9781" w:type="dxa"/>
            <w:tcBorders>
              <w:top w:val="single" w:sz="8" w:space="0" w:color="DCEEF0"/>
              <w:bottom w:val="single" w:sz="8" w:space="0" w:color="DCEEF0"/>
            </w:tcBorders>
          </w:tcPr>
          <w:p w14:paraId="0F3944A1" w14:textId="77777777" w:rsidR="00D912BC" w:rsidRDefault="00D912BC" w:rsidP="006329B8">
            <w:pPr>
              <w:spacing w:before="80" w:after="80"/>
              <w:rPr>
                <w:sz w:val="22"/>
                <w:szCs w:val="20"/>
              </w:rPr>
            </w:pPr>
          </w:p>
        </w:tc>
      </w:tr>
      <w:tr w:rsidR="00D912BC" w14:paraId="109A2C3E" w14:textId="77777777" w:rsidTr="00D912BC">
        <w:trPr>
          <w:jc w:val="center"/>
        </w:trPr>
        <w:tc>
          <w:tcPr>
            <w:tcW w:w="9781" w:type="dxa"/>
            <w:tcBorders>
              <w:top w:val="single" w:sz="8" w:space="0" w:color="DCEEF0"/>
              <w:bottom w:val="single" w:sz="8" w:space="0" w:color="DCEEF0"/>
            </w:tcBorders>
          </w:tcPr>
          <w:p w14:paraId="68C960F9" w14:textId="77777777" w:rsidR="00D912BC" w:rsidRDefault="00D912BC" w:rsidP="006329B8">
            <w:pPr>
              <w:spacing w:before="80" w:after="80"/>
              <w:rPr>
                <w:sz w:val="22"/>
                <w:szCs w:val="20"/>
              </w:rPr>
            </w:pPr>
          </w:p>
        </w:tc>
      </w:tr>
      <w:tr w:rsidR="00D912BC" w14:paraId="65AE1F04" w14:textId="77777777" w:rsidTr="00D912BC">
        <w:trPr>
          <w:jc w:val="center"/>
        </w:trPr>
        <w:tc>
          <w:tcPr>
            <w:tcW w:w="9781" w:type="dxa"/>
            <w:tcBorders>
              <w:top w:val="single" w:sz="8" w:space="0" w:color="DCEEF0"/>
              <w:bottom w:val="single" w:sz="8" w:space="0" w:color="DCEEF0"/>
            </w:tcBorders>
          </w:tcPr>
          <w:p w14:paraId="059FFCB3" w14:textId="77777777" w:rsidR="00D912BC" w:rsidRDefault="00D912BC" w:rsidP="006329B8">
            <w:pPr>
              <w:spacing w:before="80" w:after="80"/>
              <w:rPr>
                <w:sz w:val="22"/>
                <w:szCs w:val="20"/>
              </w:rPr>
            </w:pPr>
          </w:p>
        </w:tc>
      </w:tr>
      <w:tr w:rsidR="00D912BC" w14:paraId="725864E6" w14:textId="77777777" w:rsidTr="00D912BC">
        <w:trPr>
          <w:jc w:val="center"/>
        </w:trPr>
        <w:tc>
          <w:tcPr>
            <w:tcW w:w="9781" w:type="dxa"/>
            <w:tcBorders>
              <w:top w:val="single" w:sz="8" w:space="0" w:color="DCEEF0"/>
              <w:bottom w:val="single" w:sz="8" w:space="0" w:color="DCEEF0"/>
            </w:tcBorders>
          </w:tcPr>
          <w:p w14:paraId="63E8BAF0" w14:textId="77777777" w:rsidR="00D912BC" w:rsidRDefault="00D912BC" w:rsidP="006329B8">
            <w:pPr>
              <w:spacing w:before="80" w:after="80"/>
              <w:rPr>
                <w:sz w:val="22"/>
                <w:szCs w:val="20"/>
              </w:rPr>
            </w:pPr>
          </w:p>
        </w:tc>
      </w:tr>
    </w:tbl>
    <w:p w14:paraId="3F2DF5FE" w14:textId="77777777" w:rsidR="00D912BC" w:rsidRDefault="00D912BC">
      <w:pPr>
        <w:spacing w:before="0" w:line="240" w:lineRule="auto"/>
      </w:pPr>
    </w:p>
    <w:p w14:paraId="25BAF681" w14:textId="3EF0761A" w:rsidR="00322233" w:rsidRDefault="00322233">
      <w:pPr>
        <w:spacing w:before="0" w:line="240" w:lineRule="auto"/>
      </w:pPr>
      <w:r>
        <w:br w:type="page"/>
      </w:r>
    </w:p>
    <w:tbl>
      <w:tblPr>
        <w:tblStyle w:val="TableGrid"/>
        <w:tblW w:w="9776" w:type="dxa"/>
        <w:jc w:val="center"/>
        <w:tblBorders>
          <w:top w:val="single" w:sz="4" w:space="0" w:color="B8DDE1" w:themeColor="background1"/>
          <w:left w:val="single" w:sz="4" w:space="0" w:color="B8DDE1" w:themeColor="background1"/>
          <w:bottom w:val="single" w:sz="4" w:space="0" w:color="B8DDE1" w:themeColor="background1"/>
          <w:right w:val="single" w:sz="4" w:space="0" w:color="B8DDE1" w:themeColor="background1"/>
          <w:insideH w:val="single" w:sz="4" w:space="0" w:color="B8DDE1" w:themeColor="background1"/>
          <w:insideV w:val="single" w:sz="4" w:space="0" w:color="B8DDE1" w:themeColor="background1"/>
        </w:tblBorders>
        <w:tblLayout w:type="fixed"/>
        <w:tblLook w:val="04A0" w:firstRow="1" w:lastRow="0" w:firstColumn="1" w:lastColumn="0" w:noHBand="0" w:noVBand="1"/>
      </w:tblPr>
      <w:tblGrid>
        <w:gridCol w:w="9776"/>
      </w:tblGrid>
      <w:tr w:rsidR="00322233" w:rsidRPr="007A39A6" w14:paraId="3852B506" w14:textId="77777777" w:rsidTr="00570D02">
        <w:trPr>
          <w:trHeight w:val="431"/>
          <w:jc w:val="center"/>
        </w:trPr>
        <w:tc>
          <w:tcPr>
            <w:tcW w:w="9776" w:type="dxa"/>
            <w:shd w:val="clear" w:color="auto" w:fill="DCEEF0"/>
          </w:tcPr>
          <w:p w14:paraId="714D2A0A" w14:textId="73D84898" w:rsidR="00322233" w:rsidRPr="00671DC0" w:rsidRDefault="00322233" w:rsidP="006329B8">
            <w:pPr>
              <w:spacing w:before="80" w:after="80"/>
              <w:rPr>
                <w:b/>
                <w:bCs/>
                <w:sz w:val="22"/>
                <w:szCs w:val="20"/>
              </w:rPr>
            </w:pPr>
            <w:r>
              <w:rPr>
                <w:rFonts w:ascii="Gilroy Bold" w:hAnsi="Gilroy Bold"/>
                <w:b/>
                <w:bCs/>
                <w:iCs/>
                <w:sz w:val="22"/>
                <w:szCs w:val="20"/>
              </w:rPr>
              <w:lastRenderedPageBreak/>
              <w:t>Course Review and Feedback</w:t>
            </w:r>
          </w:p>
        </w:tc>
      </w:tr>
      <w:tr w:rsidR="00322233" w:rsidRPr="007A39A6" w14:paraId="10129C1D" w14:textId="77777777" w:rsidTr="007E08D4">
        <w:trPr>
          <w:trHeight w:val="3175"/>
          <w:jc w:val="center"/>
        </w:trPr>
        <w:tc>
          <w:tcPr>
            <w:tcW w:w="9776" w:type="dxa"/>
          </w:tcPr>
          <w:p w14:paraId="6673827D" w14:textId="77777777" w:rsidR="00D84E5E" w:rsidRDefault="00D84E5E" w:rsidP="00322233">
            <w:pPr>
              <w:spacing w:before="80" w:after="80"/>
              <w:rPr>
                <w:bCs/>
                <w:sz w:val="22"/>
                <w:szCs w:val="20"/>
              </w:rPr>
            </w:pPr>
            <w:r w:rsidRPr="00D84E5E">
              <w:rPr>
                <w:bCs/>
                <w:sz w:val="22"/>
                <w:szCs w:val="20"/>
              </w:rPr>
              <w:t xml:space="preserve">Congratulations on completing the 7-week Employment Basics program! The knowledge and skills you've gained will help you effectively hire, retain, and manage employees. As you continue your journey, let the strategies and connections you've made guide and inspire you in creating meaningful employment opportunities for others. </w:t>
            </w:r>
          </w:p>
          <w:p w14:paraId="5F208BF5" w14:textId="0134ECF7" w:rsidR="00D84E5E" w:rsidRDefault="00D84E5E" w:rsidP="00322233">
            <w:pPr>
              <w:spacing w:before="80" w:after="80"/>
              <w:rPr>
                <w:bCs/>
                <w:sz w:val="22"/>
                <w:szCs w:val="20"/>
              </w:rPr>
            </w:pPr>
            <w:r w:rsidRPr="00D84E5E">
              <w:rPr>
                <w:bCs/>
                <w:sz w:val="22"/>
                <w:szCs w:val="20"/>
              </w:rPr>
              <w:t>Well done!</w:t>
            </w:r>
          </w:p>
          <w:p w14:paraId="0EC6074C" w14:textId="10C2E09F" w:rsidR="00D84E5E" w:rsidRDefault="00DC3A89" w:rsidP="00322233">
            <w:pPr>
              <w:spacing w:before="80" w:after="80"/>
              <w:rPr>
                <w:bCs/>
                <w:sz w:val="22"/>
                <w:szCs w:val="20"/>
              </w:rPr>
            </w:pPr>
            <w:r w:rsidRPr="00DC3A89">
              <w:rPr>
                <w:bCs/>
                <w:sz w:val="22"/>
                <w:szCs w:val="20"/>
              </w:rPr>
              <w:t xml:space="preserve">We value your feedback to ensure the program </w:t>
            </w:r>
            <w:r>
              <w:rPr>
                <w:bCs/>
                <w:sz w:val="22"/>
                <w:szCs w:val="20"/>
              </w:rPr>
              <w:t xml:space="preserve">is </w:t>
            </w:r>
            <w:r w:rsidRPr="00DC3A89">
              <w:rPr>
                <w:bCs/>
                <w:sz w:val="22"/>
                <w:szCs w:val="20"/>
              </w:rPr>
              <w:t>meet</w:t>
            </w:r>
            <w:r>
              <w:rPr>
                <w:bCs/>
                <w:sz w:val="22"/>
                <w:szCs w:val="20"/>
              </w:rPr>
              <w:t xml:space="preserve">ing </w:t>
            </w:r>
            <w:r w:rsidRPr="00DC3A89">
              <w:rPr>
                <w:bCs/>
                <w:sz w:val="22"/>
                <w:szCs w:val="20"/>
              </w:rPr>
              <w:t xml:space="preserve">participants' needs. Please scan the QR code </w:t>
            </w:r>
            <w:r w:rsidR="007E08D4">
              <w:rPr>
                <w:bCs/>
                <w:sz w:val="22"/>
                <w:szCs w:val="20"/>
              </w:rPr>
              <w:t xml:space="preserve">provided at the conclusion of the last module </w:t>
            </w:r>
            <w:r w:rsidRPr="00DC3A89">
              <w:rPr>
                <w:bCs/>
                <w:sz w:val="22"/>
                <w:szCs w:val="20"/>
              </w:rPr>
              <w:t xml:space="preserve">to complete a short survey about your experience in </w:t>
            </w:r>
            <w:r>
              <w:rPr>
                <w:bCs/>
                <w:sz w:val="22"/>
                <w:szCs w:val="20"/>
              </w:rPr>
              <w:t xml:space="preserve">attending </w:t>
            </w:r>
            <w:r w:rsidRPr="00DC3A89">
              <w:rPr>
                <w:bCs/>
                <w:sz w:val="22"/>
                <w:szCs w:val="20"/>
              </w:rPr>
              <w:t>the Employment Basics program</w:t>
            </w:r>
            <w:r w:rsidR="007E08D4">
              <w:rPr>
                <w:bCs/>
                <w:sz w:val="22"/>
                <w:szCs w:val="20"/>
              </w:rPr>
              <w:t>.</w:t>
            </w:r>
          </w:p>
          <w:p w14:paraId="2D98BCE6" w14:textId="7324B677" w:rsidR="007E08D4" w:rsidRPr="00322233" w:rsidRDefault="007E08D4" w:rsidP="00322233">
            <w:pPr>
              <w:spacing w:before="80" w:after="80"/>
              <w:rPr>
                <w:bCs/>
                <w:sz w:val="22"/>
                <w:szCs w:val="20"/>
              </w:rPr>
            </w:pPr>
            <w:r>
              <w:rPr>
                <w:bCs/>
                <w:sz w:val="22"/>
                <w:szCs w:val="20"/>
              </w:rPr>
              <w:t>The QR code is also available in Enlight through the Feedback Tile.</w:t>
            </w:r>
          </w:p>
          <w:p w14:paraId="6EB77BBB" w14:textId="5CBAD119" w:rsidR="00322233" w:rsidRPr="007A39A6" w:rsidRDefault="00322233" w:rsidP="00322233">
            <w:pPr>
              <w:spacing w:before="80" w:after="80"/>
              <w:rPr>
                <w:bCs/>
                <w:sz w:val="22"/>
                <w:szCs w:val="20"/>
              </w:rPr>
            </w:pPr>
          </w:p>
        </w:tc>
      </w:tr>
    </w:tbl>
    <w:p w14:paraId="2A3E3B3F" w14:textId="77777777" w:rsidR="009130F1" w:rsidRDefault="009130F1" w:rsidP="009130F1">
      <w:pPr>
        <w:spacing w:before="80" w:after="80"/>
        <w:rPr>
          <w:rFonts w:ascii="Gilroy Bold" w:hAnsi="Gilroy Bold"/>
        </w:rPr>
      </w:pPr>
    </w:p>
    <w:p w14:paraId="1E3A465B" w14:textId="17E43E7F" w:rsidR="00322233" w:rsidRPr="00DC3A89" w:rsidRDefault="00DC3A89" w:rsidP="009130F1">
      <w:pPr>
        <w:spacing w:before="80" w:after="80"/>
        <w:rPr>
          <w:rFonts w:ascii="Gilroy Bold" w:hAnsi="Gilroy Bold"/>
        </w:rPr>
      </w:pPr>
      <w:r w:rsidRPr="00DC3A89">
        <w:rPr>
          <w:rFonts w:ascii="Gilroy Bold" w:hAnsi="Gilroy Bold"/>
        </w:rPr>
        <w:t>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C3A89" w14:paraId="4BE6C390" w14:textId="77777777" w:rsidTr="00D94A31">
        <w:tc>
          <w:tcPr>
            <w:tcW w:w="9629" w:type="dxa"/>
            <w:tcBorders>
              <w:bottom w:val="single" w:sz="8" w:space="0" w:color="DCEEF0"/>
            </w:tcBorders>
          </w:tcPr>
          <w:p w14:paraId="5941C9C7" w14:textId="77777777" w:rsidR="00DC3A89" w:rsidRDefault="00DC3A89" w:rsidP="00DC3A89">
            <w:pPr>
              <w:spacing w:before="80" w:after="80" w:line="264" w:lineRule="auto"/>
            </w:pPr>
          </w:p>
        </w:tc>
      </w:tr>
      <w:tr w:rsidR="00DC3A89" w14:paraId="08C37BAD" w14:textId="77777777" w:rsidTr="00D94A31">
        <w:tc>
          <w:tcPr>
            <w:tcW w:w="9629" w:type="dxa"/>
            <w:tcBorders>
              <w:top w:val="single" w:sz="8" w:space="0" w:color="DCEEF0"/>
              <w:bottom w:val="single" w:sz="8" w:space="0" w:color="DCEEF0"/>
            </w:tcBorders>
          </w:tcPr>
          <w:p w14:paraId="6EE95735" w14:textId="77777777" w:rsidR="00DC3A89" w:rsidRDefault="00DC3A89" w:rsidP="009130F1">
            <w:pPr>
              <w:spacing w:before="80" w:after="80" w:line="264" w:lineRule="auto"/>
            </w:pPr>
          </w:p>
        </w:tc>
      </w:tr>
      <w:tr w:rsidR="00DC3A89" w14:paraId="2CC16E1A" w14:textId="77777777" w:rsidTr="00D94A31">
        <w:tc>
          <w:tcPr>
            <w:tcW w:w="9629" w:type="dxa"/>
            <w:tcBorders>
              <w:top w:val="single" w:sz="8" w:space="0" w:color="DCEEF0"/>
              <w:bottom w:val="single" w:sz="8" w:space="0" w:color="DCEEF0"/>
            </w:tcBorders>
          </w:tcPr>
          <w:p w14:paraId="4E6C5338" w14:textId="77777777" w:rsidR="00DC3A89" w:rsidRDefault="00DC3A89" w:rsidP="00DC3A89">
            <w:pPr>
              <w:spacing w:before="80" w:after="80" w:line="264" w:lineRule="auto"/>
            </w:pPr>
          </w:p>
        </w:tc>
      </w:tr>
      <w:tr w:rsidR="00D94A31" w14:paraId="14C69E84" w14:textId="77777777" w:rsidTr="00D94A31">
        <w:tc>
          <w:tcPr>
            <w:tcW w:w="9629" w:type="dxa"/>
            <w:tcBorders>
              <w:top w:val="single" w:sz="8" w:space="0" w:color="DCEEF0"/>
              <w:bottom w:val="single" w:sz="8" w:space="0" w:color="DCEEF0"/>
            </w:tcBorders>
          </w:tcPr>
          <w:p w14:paraId="6D313B8E" w14:textId="77777777" w:rsidR="00D94A31" w:rsidRDefault="00D94A31" w:rsidP="00DC3A89">
            <w:pPr>
              <w:spacing w:before="80" w:after="80" w:line="264" w:lineRule="auto"/>
            </w:pPr>
          </w:p>
        </w:tc>
      </w:tr>
      <w:tr w:rsidR="00D94A31" w14:paraId="1C680EC6" w14:textId="77777777" w:rsidTr="00D94A31">
        <w:tc>
          <w:tcPr>
            <w:tcW w:w="9629" w:type="dxa"/>
            <w:tcBorders>
              <w:top w:val="single" w:sz="8" w:space="0" w:color="DCEEF0"/>
              <w:bottom w:val="single" w:sz="8" w:space="0" w:color="DCEEF0"/>
            </w:tcBorders>
          </w:tcPr>
          <w:p w14:paraId="22BBDF09" w14:textId="77777777" w:rsidR="00D94A31" w:rsidRDefault="00D94A31" w:rsidP="00DC3A89">
            <w:pPr>
              <w:spacing w:before="80" w:after="80" w:line="264" w:lineRule="auto"/>
            </w:pPr>
          </w:p>
        </w:tc>
      </w:tr>
      <w:tr w:rsidR="00D94A31" w14:paraId="58168C42" w14:textId="77777777" w:rsidTr="00D94A31">
        <w:tc>
          <w:tcPr>
            <w:tcW w:w="9629" w:type="dxa"/>
            <w:tcBorders>
              <w:top w:val="single" w:sz="8" w:space="0" w:color="DCEEF0"/>
              <w:bottom w:val="single" w:sz="8" w:space="0" w:color="DCEEF0"/>
            </w:tcBorders>
          </w:tcPr>
          <w:p w14:paraId="5F0B85BD" w14:textId="77777777" w:rsidR="00D94A31" w:rsidRDefault="00D94A31" w:rsidP="00DC3A89">
            <w:pPr>
              <w:spacing w:before="80" w:after="80" w:line="264" w:lineRule="auto"/>
            </w:pPr>
          </w:p>
        </w:tc>
      </w:tr>
      <w:tr w:rsidR="00D94A31" w14:paraId="1AE36733" w14:textId="77777777" w:rsidTr="00D94A31">
        <w:tc>
          <w:tcPr>
            <w:tcW w:w="9629" w:type="dxa"/>
            <w:tcBorders>
              <w:top w:val="single" w:sz="8" w:space="0" w:color="DCEEF0"/>
              <w:bottom w:val="single" w:sz="8" w:space="0" w:color="DCEEF0"/>
            </w:tcBorders>
          </w:tcPr>
          <w:p w14:paraId="18D412D6" w14:textId="77777777" w:rsidR="00D94A31" w:rsidRDefault="00D94A31" w:rsidP="00DC3A89">
            <w:pPr>
              <w:spacing w:before="80" w:after="80" w:line="264" w:lineRule="auto"/>
            </w:pPr>
          </w:p>
        </w:tc>
      </w:tr>
      <w:tr w:rsidR="00D94A31" w14:paraId="4E9674DB" w14:textId="77777777" w:rsidTr="00D94A31">
        <w:tc>
          <w:tcPr>
            <w:tcW w:w="9629" w:type="dxa"/>
            <w:tcBorders>
              <w:top w:val="single" w:sz="8" w:space="0" w:color="DCEEF0"/>
              <w:bottom w:val="single" w:sz="8" w:space="0" w:color="DCEEF0"/>
            </w:tcBorders>
          </w:tcPr>
          <w:p w14:paraId="20FABFA2" w14:textId="77777777" w:rsidR="00D94A31" w:rsidRDefault="00D94A31" w:rsidP="00DC3A89">
            <w:pPr>
              <w:spacing w:before="80" w:after="80" w:line="264" w:lineRule="auto"/>
            </w:pPr>
          </w:p>
        </w:tc>
      </w:tr>
      <w:tr w:rsidR="00D94A31" w14:paraId="14D4B980" w14:textId="77777777" w:rsidTr="00D94A31">
        <w:tc>
          <w:tcPr>
            <w:tcW w:w="9629" w:type="dxa"/>
            <w:tcBorders>
              <w:top w:val="single" w:sz="8" w:space="0" w:color="DCEEF0"/>
              <w:bottom w:val="single" w:sz="8" w:space="0" w:color="DCEEF0"/>
            </w:tcBorders>
          </w:tcPr>
          <w:p w14:paraId="7D0DC893" w14:textId="77777777" w:rsidR="00D94A31" w:rsidRDefault="00D94A31" w:rsidP="00DC3A89">
            <w:pPr>
              <w:spacing w:before="80" w:after="80" w:line="264" w:lineRule="auto"/>
            </w:pPr>
          </w:p>
        </w:tc>
      </w:tr>
      <w:tr w:rsidR="00D94A31" w14:paraId="1E6E5603" w14:textId="77777777" w:rsidTr="00D94A31">
        <w:tc>
          <w:tcPr>
            <w:tcW w:w="9629" w:type="dxa"/>
            <w:tcBorders>
              <w:top w:val="single" w:sz="8" w:space="0" w:color="DCEEF0"/>
              <w:bottom w:val="single" w:sz="8" w:space="0" w:color="DCEEF0"/>
            </w:tcBorders>
          </w:tcPr>
          <w:p w14:paraId="3FDD0DFC" w14:textId="77777777" w:rsidR="00D94A31" w:rsidRDefault="00D94A31" w:rsidP="00DC3A89">
            <w:pPr>
              <w:spacing w:before="80" w:after="80" w:line="264" w:lineRule="auto"/>
            </w:pPr>
          </w:p>
        </w:tc>
      </w:tr>
      <w:tr w:rsidR="00D94A31" w14:paraId="6BBA6626" w14:textId="77777777" w:rsidTr="00D94A31">
        <w:tc>
          <w:tcPr>
            <w:tcW w:w="9629" w:type="dxa"/>
            <w:tcBorders>
              <w:top w:val="single" w:sz="8" w:space="0" w:color="DCEEF0"/>
              <w:bottom w:val="single" w:sz="8" w:space="0" w:color="DCEEF0"/>
            </w:tcBorders>
          </w:tcPr>
          <w:p w14:paraId="09E68649" w14:textId="77777777" w:rsidR="00D94A31" w:rsidRDefault="00D94A31" w:rsidP="00DC3A89">
            <w:pPr>
              <w:spacing w:before="80" w:after="80" w:line="264" w:lineRule="auto"/>
            </w:pPr>
          </w:p>
        </w:tc>
      </w:tr>
      <w:tr w:rsidR="00D94A31" w14:paraId="01E675C2" w14:textId="77777777" w:rsidTr="00D94A31">
        <w:tc>
          <w:tcPr>
            <w:tcW w:w="9629" w:type="dxa"/>
            <w:tcBorders>
              <w:top w:val="single" w:sz="8" w:space="0" w:color="DCEEF0"/>
              <w:bottom w:val="single" w:sz="8" w:space="0" w:color="DCEEF0"/>
            </w:tcBorders>
          </w:tcPr>
          <w:p w14:paraId="68EDB285" w14:textId="77777777" w:rsidR="00D94A31" w:rsidRDefault="00D94A31" w:rsidP="00DC3A89">
            <w:pPr>
              <w:spacing w:before="80" w:after="80" w:line="264" w:lineRule="auto"/>
            </w:pPr>
          </w:p>
        </w:tc>
      </w:tr>
      <w:tr w:rsidR="00D94A31" w14:paraId="7E23D71C" w14:textId="77777777" w:rsidTr="00D94A31">
        <w:tc>
          <w:tcPr>
            <w:tcW w:w="9629" w:type="dxa"/>
            <w:tcBorders>
              <w:top w:val="single" w:sz="8" w:space="0" w:color="DCEEF0"/>
              <w:bottom w:val="single" w:sz="8" w:space="0" w:color="DCEEF0"/>
            </w:tcBorders>
          </w:tcPr>
          <w:p w14:paraId="17179109" w14:textId="77777777" w:rsidR="00D94A31" w:rsidRDefault="00D94A31" w:rsidP="00DC3A89">
            <w:pPr>
              <w:spacing w:before="80" w:after="80" w:line="264" w:lineRule="auto"/>
            </w:pPr>
          </w:p>
        </w:tc>
      </w:tr>
      <w:tr w:rsidR="00D94A31" w14:paraId="3568C852" w14:textId="77777777" w:rsidTr="00D94A31">
        <w:tc>
          <w:tcPr>
            <w:tcW w:w="9629" w:type="dxa"/>
            <w:tcBorders>
              <w:top w:val="single" w:sz="8" w:space="0" w:color="DCEEF0"/>
              <w:bottom w:val="single" w:sz="8" w:space="0" w:color="DCEEF0"/>
            </w:tcBorders>
          </w:tcPr>
          <w:p w14:paraId="7F853C57" w14:textId="77777777" w:rsidR="00D94A31" w:rsidRDefault="00D94A31" w:rsidP="00DC3A89">
            <w:pPr>
              <w:spacing w:before="80" w:after="80" w:line="264" w:lineRule="auto"/>
            </w:pPr>
          </w:p>
        </w:tc>
      </w:tr>
      <w:tr w:rsidR="007E08D4" w14:paraId="37FE4D28" w14:textId="77777777" w:rsidTr="00D94A31">
        <w:tc>
          <w:tcPr>
            <w:tcW w:w="9629" w:type="dxa"/>
            <w:tcBorders>
              <w:top w:val="single" w:sz="8" w:space="0" w:color="DCEEF0"/>
              <w:bottom w:val="single" w:sz="8" w:space="0" w:color="DCEEF0"/>
            </w:tcBorders>
          </w:tcPr>
          <w:p w14:paraId="51B8C22E" w14:textId="77777777" w:rsidR="007E08D4" w:rsidRDefault="007E08D4" w:rsidP="00DC3A89">
            <w:pPr>
              <w:spacing w:before="80" w:after="80" w:line="264" w:lineRule="auto"/>
            </w:pPr>
          </w:p>
        </w:tc>
      </w:tr>
      <w:tr w:rsidR="007E08D4" w14:paraId="4D83A61D" w14:textId="77777777" w:rsidTr="00D94A31">
        <w:tc>
          <w:tcPr>
            <w:tcW w:w="9629" w:type="dxa"/>
            <w:tcBorders>
              <w:top w:val="single" w:sz="8" w:space="0" w:color="DCEEF0"/>
              <w:bottom w:val="single" w:sz="8" w:space="0" w:color="DCEEF0"/>
            </w:tcBorders>
          </w:tcPr>
          <w:p w14:paraId="6405CC83" w14:textId="77777777" w:rsidR="007E08D4" w:rsidRDefault="007E08D4" w:rsidP="00DC3A89">
            <w:pPr>
              <w:spacing w:before="80" w:after="80" w:line="264" w:lineRule="auto"/>
            </w:pPr>
          </w:p>
        </w:tc>
      </w:tr>
      <w:tr w:rsidR="007E08D4" w14:paraId="2624887E" w14:textId="77777777" w:rsidTr="00D94A31">
        <w:tc>
          <w:tcPr>
            <w:tcW w:w="9629" w:type="dxa"/>
            <w:tcBorders>
              <w:top w:val="single" w:sz="8" w:space="0" w:color="DCEEF0"/>
              <w:bottom w:val="single" w:sz="8" w:space="0" w:color="DCEEF0"/>
            </w:tcBorders>
          </w:tcPr>
          <w:p w14:paraId="67EDBACF" w14:textId="77777777" w:rsidR="007E08D4" w:rsidRDefault="007E08D4" w:rsidP="00DC3A89">
            <w:pPr>
              <w:spacing w:before="80" w:after="80" w:line="264" w:lineRule="auto"/>
            </w:pPr>
          </w:p>
        </w:tc>
      </w:tr>
      <w:tr w:rsidR="007E08D4" w14:paraId="38BF5043" w14:textId="77777777" w:rsidTr="00D94A31">
        <w:tc>
          <w:tcPr>
            <w:tcW w:w="9629" w:type="dxa"/>
            <w:tcBorders>
              <w:top w:val="single" w:sz="8" w:space="0" w:color="DCEEF0"/>
              <w:bottom w:val="single" w:sz="8" w:space="0" w:color="DCEEF0"/>
            </w:tcBorders>
          </w:tcPr>
          <w:p w14:paraId="0C732782" w14:textId="77777777" w:rsidR="007E08D4" w:rsidRDefault="007E08D4" w:rsidP="00DC3A89">
            <w:pPr>
              <w:spacing w:before="80" w:after="80" w:line="264" w:lineRule="auto"/>
            </w:pPr>
          </w:p>
        </w:tc>
      </w:tr>
    </w:tbl>
    <w:p w14:paraId="5A707903" w14:textId="77777777" w:rsidR="002113F1" w:rsidRPr="009130F1" w:rsidRDefault="002113F1" w:rsidP="009130F1">
      <w:pPr>
        <w:rPr>
          <w:sz w:val="18"/>
          <w:szCs w:val="18"/>
          <w:lang w:eastAsia="en-US"/>
        </w:rPr>
      </w:pPr>
    </w:p>
    <w:sectPr w:rsidR="002113F1" w:rsidRPr="009130F1" w:rsidSect="00D94A31">
      <w:headerReference w:type="even" r:id="rId48"/>
      <w:headerReference w:type="default" r:id="rId49"/>
      <w:footerReference w:type="default" r:id="rId50"/>
      <w:headerReference w:type="first" r:id="rId51"/>
      <w:pgSz w:w="11907" w:h="16840" w:code="9"/>
      <w:pgMar w:top="1418" w:right="1134" w:bottom="1418" w:left="1134" w:header="48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FE00" w14:textId="77777777" w:rsidR="00F653C8" w:rsidRDefault="00F653C8" w:rsidP="000F4260">
      <w:r>
        <w:separator/>
      </w:r>
    </w:p>
    <w:p w14:paraId="35C60564" w14:textId="77777777" w:rsidR="00F653C8" w:rsidRDefault="00F653C8" w:rsidP="000F4260"/>
    <w:p w14:paraId="08C99A6F" w14:textId="77777777" w:rsidR="00F653C8" w:rsidRDefault="00F653C8" w:rsidP="000F4260"/>
    <w:p w14:paraId="39364447" w14:textId="77777777" w:rsidR="00F653C8" w:rsidRDefault="00F653C8" w:rsidP="000F4260"/>
    <w:p w14:paraId="71E63B38" w14:textId="77777777" w:rsidR="00F653C8" w:rsidRDefault="00F653C8" w:rsidP="000F4260"/>
  </w:endnote>
  <w:endnote w:type="continuationSeparator" w:id="0">
    <w:p w14:paraId="0B49113A" w14:textId="77777777" w:rsidR="00F653C8" w:rsidRDefault="00F653C8" w:rsidP="000F4260">
      <w:r>
        <w:continuationSeparator/>
      </w:r>
    </w:p>
    <w:p w14:paraId="0D269D77" w14:textId="77777777" w:rsidR="00F653C8" w:rsidRDefault="00F653C8" w:rsidP="000F4260"/>
    <w:p w14:paraId="1D7384F9" w14:textId="77777777" w:rsidR="00F653C8" w:rsidRDefault="00F653C8" w:rsidP="000F4260"/>
    <w:p w14:paraId="73C0F469" w14:textId="77777777" w:rsidR="00F653C8" w:rsidRDefault="00F653C8" w:rsidP="000F4260"/>
    <w:p w14:paraId="4C6D4393" w14:textId="77777777" w:rsidR="00F653C8" w:rsidRDefault="00F653C8" w:rsidP="000F4260"/>
  </w:endnote>
  <w:endnote w:type="continuationNotice" w:id="1">
    <w:p w14:paraId="4DA1F19C" w14:textId="77777777" w:rsidR="00F653C8" w:rsidRDefault="00F653C8" w:rsidP="000F4260"/>
    <w:p w14:paraId="58BEC15E" w14:textId="77777777" w:rsidR="00F653C8" w:rsidRDefault="00F653C8" w:rsidP="000F4260"/>
    <w:p w14:paraId="290D08DE" w14:textId="77777777" w:rsidR="00F653C8" w:rsidRDefault="00F653C8" w:rsidP="000F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
    <w:panose1 w:val="00000500000000000000"/>
    <w:charset w:val="00"/>
    <w:family w:val="modern"/>
    <w:notTrueType/>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Gilroy Bold">
    <w:panose1 w:val="000008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321889"/>
      <w:docPartObj>
        <w:docPartGallery w:val="Page Numbers (Bottom of Page)"/>
        <w:docPartUnique/>
      </w:docPartObj>
    </w:sdtPr>
    <w:sdtEndPr>
      <w:rPr>
        <w:noProof/>
      </w:rPr>
    </w:sdtEndPr>
    <w:sdtContent>
      <w:p w14:paraId="739057A3" w14:textId="78313CA4" w:rsidR="007B18E1" w:rsidRPr="00EB1D2D" w:rsidRDefault="007B18E1" w:rsidP="000F4260">
        <w:pPr>
          <w:pStyle w:val="Footer"/>
        </w:pPr>
        <w:r>
          <w:fldChar w:fldCharType="begin"/>
        </w:r>
        <w:r>
          <w:instrText xml:space="preserve"> PAGE   \* MERGEFORMAT </w:instrText>
        </w:r>
        <w:r>
          <w:fldChar w:fldCharType="separate"/>
        </w:r>
        <w:r>
          <w:rPr>
            <w:noProof/>
          </w:rPr>
          <w:t>6</w:t>
        </w:r>
        <w:r>
          <w:rPr>
            <w:noProof/>
          </w:rPr>
          <w:fldChar w:fldCharType="end"/>
        </w:r>
        <w:r>
          <w:rPr>
            <w:noProof/>
          </w:rPr>
          <w:tab/>
        </w:r>
        <w:r>
          <w:rPr>
            <w:noProof/>
          </w:rPr>
          <w:fldChar w:fldCharType="begin"/>
        </w:r>
        <w:r>
          <w:rPr>
            <w:noProof/>
          </w:rPr>
          <w:instrText xml:space="preserve"> TITLE   \* MERGEFORMAT </w:instrText>
        </w:r>
        <w:r>
          <w:rPr>
            <w:noProof/>
          </w:rPr>
          <w:fldChar w:fldCharType="separate"/>
        </w:r>
        <w:r w:rsidR="000A5207">
          <w:rPr>
            <w:noProof/>
          </w:rPr>
          <w:t>Employment Basics Participants Guide 2024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474826"/>
      <w:docPartObj>
        <w:docPartGallery w:val="Page Numbers (Bottom of Page)"/>
        <w:docPartUnique/>
      </w:docPartObj>
    </w:sdtPr>
    <w:sdtEndPr>
      <w:rPr>
        <w:noProof/>
      </w:rPr>
    </w:sdtEndPr>
    <w:sdtContent>
      <w:p w14:paraId="3A1F91E1" w14:textId="3C0E4B9A" w:rsidR="007B18E1" w:rsidRPr="00833495" w:rsidRDefault="003A1C2A" w:rsidP="000F4260">
        <w:pPr>
          <w:pStyle w:val="Footer"/>
          <w:rPr>
            <w:noProof/>
          </w:rPr>
        </w:pPr>
        <w:r>
          <w:rPr>
            <w:noProof/>
          </w:rPr>
          <w:t>Employment Basics Program</w:t>
        </w:r>
        <w:r w:rsidR="00833495">
          <w:rPr>
            <w:noProof/>
          </w:rPr>
          <w:t xml:space="preserve"> – </w:t>
        </w:r>
        <w:r w:rsidR="00A61EE6">
          <w:rPr>
            <w:noProof/>
          </w:rPr>
          <w:t xml:space="preserve">Participanst </w:t>
        </w:r>
        <w:r w:rsidR="00833495">
          <w:rPr>
            <w:noProof/>
          </w:rPr>
          <w:t xml:space="preserve">Guide V </w:t>
        </w:r>
        <w:r>
          <w:rPr>
            <w:noProof/>
          </w:rPr>
          <w:t>7.1</w:t>
        </w:r>
        <w:r w:rsidR="00833495">
          <w:rPr>
            <w:noProof/>
          </w:rPr>
          <w:tab/>
        </w:r>
        <w:r w:rsidR="00833495">
          <w:rPr>
            <w:noProof/>
          </w:rPr>
          <w:tab/>
        </w:r>
        <w:r w:rsidR="00833495">
          <w:rPr>
            <w:noProof/>
          </w:rPr>
          <w:tab/>
        </w:r>
        <w:r w:rsidR="00833495" w:rsidRPr="002E7DB7">
          <w:fldChar w:fldCharType="begin"/>
        </w:r>
        <w:r w:rsidR="00833495" w:rsidRPr="002E7DB7">
          <w:instrText xml:space="preserve"> PAGE   \* MERGEFORMAT </w:instrText>
        </w:r>
        <w:r w:rsidR="00833495" w:rsidRPr="002E7DB7">
          <w:fldChar w:fldCharType="separate"/>
        </w:r>
        <w:r w:rsidR="00833495">
          <w:t>3</w:t>
        </w:r>
        <w:r w:rsidR="00833495" w:rsidRPr="002E7DB7">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5478" w14:textId="5A52629F" w:rsidR="007B18E1" w:rsidRDefault="007B18E1" w:rsidP="000F42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670605"/>
      <w:docPartObj>
        <w:docPartGallery w:val="Page Numbers (Bottom of Page)"/>
        <w:docPartUnique/>
      </w:docPartObj>
    </w:sdtPr>
    <w:sdtEndPr>
      <w:rPr>
        <w:noProof/>
      </w:rPr>
    </w:sdtEndPr>
    <w:sdtContent>
      <w:p w14:paraId="1E4E90FE" w14:textId="481E257B" w:rsidR="00833495" w:rsidRPr="00833495" w:rsidRDefault="00DF6404" w:rsidP="000F4260">
        <w:pPr>
          <w:pStyle w:val="Footer"/>
          <w:rPr>
            <w:noProof/>
          </w:rPr>
        </w:pPr>
        <w:r w:rsidRPr="00DF6404">
          <w:rPr>
            <w:noProof/>
          </w:rPr>
          <w:t>Employment Basics Program – Participant</w:t>
        </w:r>
        <w:r w:rsidR="00DB284A">
          <w:rPr>
            <w:noProof/>
          </w:rPr>
          <w:t>s</w:t>
        </w:r>
        <w:r w:rsidRPr="00DF6404">
          <w:rPr>
            <w:noProof/>
          </w:rPr>
          <w:t xml:space="preserve"> Guide V 7.1</w:t>
        </w:r>
        <w:r w:rsidR="00833495">
          <w:rPr>
            <w:noProof/>
          </w:rPr>
          <w:tab/>
        </w:r>
        <w:r w:rsidR="00833495">
          <w:rPr>
            <w:noProof/>
          </w:rPr>
          <w:tab/>
        </w:r>
        <w:r w:rsidR="00833495">
          <w:rPr>
            <w:noProof/>
          </w:rPr>
          <w:tab/>
        </w:r>
        <w:r w:rsidR="00833495" w:rsidRPr="002E7DB7">
          <w:fldChar w:fldCharType="begin"/>
        </w:r>
        <w:r w:rsidR="00833495" w:rsidRPr="002E7DB7">
          <w:instrText xml:space="preserve"> PAGE   \* MERGEFORMAT </w:instrText>
        </w:r>
        <w:r w:rsidR="00833495" w:rsidRPr="002E7DB7">
          <w:fldChar w:fldCharType="separate"/>
        </w:r>
        <w:r w:rsidR="00833495">
          <w:t>3</w:t>
        </w:r>
        <w:r w:rsidR="00833495" w:rsidRPr="002E7DB7">
          <w:rPr>
            <w:noProof/>
          </w:rPr>
          <w:fldChar w:fldCharType="end"/>
        </w:r>
      </w:p>
    </w:sdtContent>
  </w:sdt>
  <w:p w14:paraId="74BE6AD4" w14:textId="30CC8FD8" w:rsidR="000E3BE5" w:rsidRPr="00833495" w:rsidRDefault="000E3BE5" w:rsidP="000F4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287F7" w14:textId="77777777" w:rsidR="00F653C8" w:rsidRDefault="00F653C8" w:rsidP="000F4260">
      <w:r>
        <w:separator/>
      </w:r>
    </w:p>
    <w:p w14:paraId="0F86FEFA" w14:textId="77777777" w:rsidR="00F653C8" w:rsidRDefault="00F653C8" w:rsidP="000F4260"/>
    <w:p w14:paraId="48F07431" w14:textId="77777777" w:rsidR="00F653C8" w:rsidRDefault="00F653C8" w:rsidP="000F4260"/>
    <w:p w14:paraId="4BA65E8E" w14:textId="77777777" w:rsidR="00F653C8" w:rsidRDefault="00F653C8" w:rsidP="000F4260"/>
    <w:p w14:paraId="488656DC" w14:textId="77777777" w:rsidR="00F653C8" w:rsidRDefault="00F653C8" w:rsidP="000F4260"/>
  </w:footnote>
  <w:footnote w:type="continuationSeparator" w:id="0">
    <w:p w14:paraId="11FA4FF0" w14:textId="77777777" w:rsidR="00F653C8" w:rsidRDefault="00F653C8" w:rsidP="000F4260">
      <w:r>
        <w:continuationSeparator/>
      </w:r>
    </w:p>
    <w:p w14:paraId="4AD95280" w14:textId="77777777" w:rsidR="00F653C8" w:rsidRDefault="00F653C8" w:rsidP="000F4260"/>
    <w:p w14:paraId="0E3EC7B4" w14:textId="77777777" w:rsidR="00F653C8" w:rsidRDefault="00F653C8" w:rsidP="000F4260"/>
    <w:p w14:paraId="197FF7A5" w14:textId="77777777" w:rsidR="00F653C8" w:rsidRDefault="00F653C8" w:rsidP="000F4260"/>
    <w:p w14:paraId="5D4C31B5" w14:textId="77777777" w:rsidR="00F653C8" w:rsidRDefault="00F653C8" w:rsidP="000F4260"/>
  </w:footnote>
  <w:footnote w:type="continuationNotice" w:id="1">
    <w:p w14:paraId="79679253" w14:textId="77777777" w:rsidR="00F653C8" w:rsidRDefault="00F653C8" w:rsidP="000F4260"/>
    <w:p w14:paraId="156576D6" w14:textId="77777777" w:rsidR="00F653C8" w:rsidRDefault="00F653C8" w:rsidP="000F4260"/>
    <w:p w14:paraId="708CACCE" w14:textId="77777777" w:rsidR="00F653C8" w:rsidRDefault="00F653C8" w:rsidP="000F4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E640" w14:textId="080B086B" w:rsidR="007B18E1" w:rsidRDefault="007B18E1" w:rsidP="000F4260">
    <w:pPr>
      <w:pStyle w:val="Header"/>
    </w:pPr>
    <w:r w:rsidRPr="00E2266D">
      <w:rPr>
        <w:noProof/>
      </w:rPr>
      <w:drawing>
        <wp:anchor distT="0" distB="0" distL="114300" distR="114300" simplePos="0" relativeHeight="251657216" behindDoc="0" locked="0" layoutInCell="1" allowOverlap="1" wp14:anchorId="1636B7B1" wp14:editId="4C31CB2E">
          <wp:simplePos x="0" y="0"/>
          <wp:positionH relativeFrom="page">
            <wp:posOffset>180340</wp:posOffset>
          </wp:positionH>
          <wp:positionV relativeFrom="page">
            <wp:posOffset>107950</wp:posOffset>
          </wp:positionV>
          <wp:extent cx="1962000" cy="1198800"/>
          <wp:effectExtent l="0" t="0" r="0" b="0"/>
          <wp:wrapNone/>
          <wp:docPr id="674156445" name="Picture 67415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ogo.RGB.ai"/>
                  <pic:cNvPicPr/>
                </pic:nvPicPr>
                <pic:blipFill>
                  <a:blip r:embed="rId1"/>
                  <a:stretch>
                    <a:fillRect/>
                  </a:stretch>
                </pic:blipFill>
                <pic:spPr bwMode="auto">
                  <a:xfrm>
                    <a:off x="0" y="0"/>
                    <a:ext cx="1962000" cy="119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5C82">
      <w:rPr>
        <w:noProof/>
      </w:rPr>
      <mc:AlternateContent>
        <mc:Choice Requires="wps">
          <w:drawing>
            <wp:anchor distT="0" distB="0" distL="114300" distR="114300" simplePos="0" relativeHeight="251658240" behindDoc="1" locked="1" layoutInCell="1" allowOverlap="1" wp14:anchorId="35BB43AB" wp14:editId="0000D5E7">
              <wp:simplePos x="0" y="0"/>
              <wp:positionH relativeFrom="page">
                <wp:align>left</wp:align>
              </wp:positionH>
              <wp:positionV relativeFrom="page">
                <wp:align>top</wp:align>
              </wp:positionV>
              <wp:extent cx="7559675" cy="10691495"/>
              <wp:effectExtent l="0" t="0" r="0" b="0"/>
              <wp:wrapNone/>
              <wp:docPr id="154637857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0691495"/>
                      </a:xfrm>
                      <a:prstGeom prst="rect">
                        <a:avLst/>
                      </a:prstGeom>
                      <a:solidFill>
                        <a:srgbClr val="B8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09B44" id="Rectangle 1" o:spid="_x0000_s1026" style="position:absolute;margin-left:0;margin-top:0;width:595.25pt;height:841.85pt;z-index:-251658240;visibility:visible;mso-wrap-style:non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" fillcolor="#b8dde1" stroked="f" strokeweight="2pt">
              <o:lock v:ext="edit" aspectratio="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F79B" w14:textId="3DF7D8F8" w:rsidR="005D1B7B" w:rsidRDefault="005D1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F8BB" w14:textId="684B87EB" w:rsidR="007B18E1" w:rsidRPr="005625F6" w:rsidRDefault="007B18E1" w:rsidP="000F4260">
    <w:pPr>
      <w:pStyle w:val="Contents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A639" w14:textId="2B38D2B3" w:rsidR="00E13FF4" w:rsidRPr="00833495" w:rsidRDefault="00E13FF4" w:rsidP="000F4260">
    <w:pPr>
      <w:pStyle w:val="ContentsHeading"/>
    </w:pPr>
    <w:r w:rsidRPr="00833495">
      <w:t>Contents</w:t>
    </w:r>
  </w:p>
  <w:p w14:paraId="03866FA9" w14:textId="77777777" w:rsidR="007B18E1" w:rsidRDefault="007B18E1" w:rsidP="000F42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409E" w14:textId="01EB7D09" w:rsidR="005D1B7B" w:rsidRDefault="005D1B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8ACA" w14:textId="42287FB6" w:rsidR="005D1B7B" w:rsidRDefault="005D1B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06E7" w14:textId="34AA3CCE" w:rsidR="005D1B7B" w:rsidRDefault="005D1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8ECA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D027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EAB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8E77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CC71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C9D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6684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884AD2C"/>
    <w:lvl w:ilvl="0">
      <w:start w:val="1"/>
      <w:numFmt w:val="decimal"/>
      <w:pStyle w:val="ListNumber"/>
      <w:lvlText w:val="%1."/>
      <w:lvlJc w:val="left"/>
      <w:pPr>
        <w:tabs>
          <w:tab w:val="num" w:pos="360"/>
        </w:tabs>
        <w:ind w:left="360" w:hanging="360"/>
      </w:pPr>
    </w:lvl>
  </w:abstractNum>
  <w:abstractNum w:abstractNumId="8" w15:restartNumberingAfterBreak="0">
    <w:nsid w:val="01861C6D"/>
    <w:multiLevelType w:val="hybridMultilevel"/>
    <w:tmpl w:val="6220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515A41"/>
    <w:multiLevelType w:val="hybridMultilevel"/>
    <w:tmpl w:val="75FCC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8939E5"/>
    <w:multiLevelType w:val="hybridMultilevel"/>
    <w:tmpl w:val="67B62856"/>
    <w:lvl w:ilvl="0" w:tplc="18CCA2C8">
      <w:start w:val="1"/>
      <w:numFmt w:val="decimal"/>
      <w:lvlText w:val="%1."/>
      <w:lvlJc w:val="left"/>
      <w:pPr>
        <w:ind w:left="357" w:hanging="360"/>
      </w:pPr>
      <w:rPr>
        <w:rFonts w:hint="default"/>
      </w:r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11" w15:restartNumberingAfterBreak="0">
    <w:nsid w:val="0B9A55A3"/>
    <w:multiLevelType w:val="multilevel"/>
    <w:tmpl w:val="0EE6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D3878"/>
    <w:multiLevelType w:val="hybridMultilevel"/>
    <w:tmpl w:val="BD7A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7D2C62"/>
    <w:multiLevelType w:val="hybridMultilevel"/>
    <w:tmpl w:val="99967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D51A19"/>
    <w:multiLevelType w:val="hybridMultilevel"/>
    <w:tmpl w:val="B58AD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2000C8"/>
    <w:multiLevelType w:val="hybridMultilevel"/>
    <w:tmpl w:val="001C9E98"/>
    <w:lvl w:ilvl="0" w:tplc="0C090001">
      <w:start w:val="1"/>
      <w:numFmt w:val="bullet"/>
      <w:lvlText w:val=""/>
      <w:lvlJc w:val="left"/>
      <w:pPr>
        <w:ind w:left="720" w:hanging="360"/>
      </w:pPr>
      <w:rPr>
        <w:rFonts w:ascii="Symbol" w:hAnsi="Symbol" w:hint="default"/>
      </w:rPr>
    </w:lvl>
    <w:lvl w:ilvl="1" w:tplc="5626866C">
      <w:numFmt w:val="bullet"/>
      <w:lvlText w:val="•"/>
      <w:lvlJc w:val="left"/>
      <w:pPr>
        <w:ind w:left="1800" w:hanging="720"/>
      </w:pPr>
      <w:rPr>
        <w:rFonts w:ascii="Gilroy" w:eastAsia="MS Mincho" w:hAnsi="Gilroy"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D8016A"/>
    <w:multiLevelType w:val="multilevel"/>
    <w:tmpl w:val="D85E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DC5CA5"/>
    <w:multiLevelType w:val="hybridMultilevel"/>
    <w:tmpl w:val="F7E23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D20ABC"/>
    <w:multiLevelType w:val="hybridMultilevel"/>
    <w:tmpl w:val="F990BC8E"/>
    <w:lvl w:ilvl="0" w:tplc="FFFFFFFF">
      <w:start w:val="1"/>
      <w:numFmt w:val="decimal"/>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19" w15:restartNumberingAfterBreak="0">
    <w:nsid w:val="226D5E72"/>
    <w:multiLevelType w:val="hybridMultilevel"/>
    <w:tmpl w:val="6E0C48C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2351119D"/>
    <w:multiLevelType w:val="hybridMultilevel"/>
    <w:tmpl w:val="C988DA4C"/>
    <w:lvl w:ilvl="0" w:tplc="1BE44F8C">
      <w:start w:val="1"/>
      <w:numFmt w:val="decimal"/>
      <w:lvlText w:val="%1"/>
      <w:lvlJc w:val="left"/>
      <w:pPr>
        <w:ind w:left="720" w:hanging="360"/>
      </w:pPr>
      <w:rPr>
        <w:rFonts w:ascii="Gilroy" w:hAnsi="Gilroy" w:cs="Calibri" w:hint="default"/>
        <w:b w:val="0"/>
        <w:i w:val="0"/>
        <w:color w:val="0C2340" w:themeColor="text1"/>
        <w:sz w:val="18"/>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0F012B"/>
    <w:multiLevelType w:val="hybridMultilevel"/>
    <w:tmpl w:val="C988DA4C"/>
    <w:lvl w:ilvl="0" w:tplc="FFFFFFFF">
      <w:start w:val="1"/>
      <w:numFmt w:val="decimal"/>
      <w:lvlText w:val="%1"/>
      <w:lvlJc w:val="left"/>
      <w:pPr>
        <w:ind w:left="720" w:hanging="360"/>
      </w:pPr>
      <w:rPr>
        <w:rFonts w:ascii="Gilroy" w:hAnsi="Gilroy" w:cs="Calibri" w:hint="default"/>
        <w:b w:val="0"/>
        <w:i w:val="0"/>
        <w:color w:val="0C2340" w:themeColor="text1"/>
        <w:sz w:val="18"/>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A57F81"/>
    <w:multiLevelType w:val="hybridMultilevel"/>
    <w:tmpl w:val="C37C243C"/>
    <w:lvl w:ilvl="0" w:tplc="4FFA9F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D00081"/>
    <w:multiLevelType w:val="hybridMultilevel"/>
    <w:tmpl w:val="15EEA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182E28"/>
    <w:multiLevelType w:val="hybridMultilevel"/>
    <w:tmpl w:val="F26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AFC35E8"/>
    <w:multiLevelType w:val="hybridMultilevel"/>
    <w:tmpl w:val="152EF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B941445"/>
    <w:multiLevelType w:val="hybridMultilevel"/>
    <w:tmpl w:val="A6D4C352"/>
    <w:lvl w:ilvl="0" w:tplc="1E24C3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4158FA"/>
    <w:multiLevelType w:val="hybridMultilevel"/>
    <w:tmpl w:val="5B508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495CB5"/>
    <w:multiLevelType w:val="hybridMultilevel"/>
    <w:tmpl w:val="8ECE0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152994"/>
    <w:multiLevelType w:val="hybridMultilevel"/>
    <w:tmpl w:val="8AEE63D8"/>
    <w:lvl w:ilvl="0" w:tplc="F1807F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0D5616"/>
    <w:multiLevelType w:val="hybridMultilevel"/>
    <w:tmpl w:val="0DB88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95200A"/>
    <w:multiLevelType w:val="hybridMultilevel"/>
    <w:tmpl w:val="CF903DB8"/>
    <w:lvl w:ilvl="0" w:tplc="3A5413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9743F1"/>
    <w:multiLevelType w:val="hybridMultilevel"/>
    <w:tmpl w:val="39942BDE"/>
    <w:lvl w:ilvl="0" w:tplc="97E491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DC1C3D"/>
    <w:multiLevelType w:val="hybridMultilevel"/>
    <w:tmpl w:val="E27C662A"/>
    <w:lvl w:ilvl="0" w:tplc="3946AD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0DC00AA"/>
    <w:multiLevelType w:val="hybridMultilevel"/>
    <w:tmpl w:val="6A34D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597835"/>
    <w:multiLevelType w:val="hybridMultilevel"/>
    <w:tmpl w:val="C2829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3A26DC5"/>
    <w:multiLevelType w:val="multilevel"/>
    <w:tmpl w:val="2EB4043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C02D51"/>
    <w:multiLevelType w:val="hybridMultilevel"/>
    <w:tmpl w:val="AA44700A"/>
    <w:lvl w:ilvl="0" w:tplc="A92ED3D6">
      <w:start w:val="1"/>
      <w:numFmt w:val="bullet"/>
      <w:pStyle w:val="List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4A1643"/>
    <w:multiLevelType w:val="hybridMultilevel"/>
    <w:tmpl w:val="726C3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C397A6C"/>
    <w:multiLevelType w:val="hybridMultilevel"/>
    <w:tmpl w:val="B5948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F5A02"/>
    <w:multiLevelType w:val="hybridMultilevel"/>
    <w:tmpl w:val="B0564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50451E2"/>
    <w:multiLevelType w:val="hybridMultilevel"/>
    <w:tmpl w:val="29AE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B65FD6"/>
    <w:multiLevelType w:val="hybridMultilevel"/>
    <w:tmpl w:val="068A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50026D"/>
    <w:multiLevelType w:val="hybridMultilevel"/>
    <w:tmpl w:val="82CC33F4"/>
    <w:lvl w:ilvl="0" w:tplc="4FFA9F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146C8B"/>
    <w:multiLevelType w:val="hybridMultilevel"/>
    <w:tmpl w:val="B2CCD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054E33"/>
    <w:multiLevelType w:val="hybridMultilevel"/>
    <w:tmpl w:val="8716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DA30F01"/>
    <w:multiLevelType w:val="hybridMultilevel"/>
    <w:tmpl w:val="8CFAF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1DD258B"/>
    <w:multiLevelType w:val="hybridMultilevel"/>
    <w:tmpl w:val="1744F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20B1467"/>
    <w:multiLevelType w:val="hybridMultilevel"/>
    <w:tmpl w:val="E508F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4F1014"/>
    <w:multiLevelType w:val="hybridMultilevel"/>
    <w:tmpl w:val="E05A8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4F37965"/>
    <w:multiLevelType w:val="multilevel"/>
    <w:tmpl w:val="51E4FDD8"/>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681662E4"/>
    <w:multiLevelType w:val="hybridMultilevel"/>
    <w:tmpl w:val="2092EADA"/>
    <w:lvl w:ilvl="0" w:tplc="282A2AE4">
      <w:start w:val="1"/>
      <w:numFmt w:val="bullet"/>
      <w:pStyle w:val="ListBullet"/>
      <w:lvlText w:val="–"/>
      <w:lvlJc w:val="left"/>
      <w:pPr>
        <w:tabs>
          <w:tab w:val="num" w:pos="227"/>
        </w:tabs>
        <w:ind w:left="227" w:hanging="227"/>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01B16"/>
    <w:multiLevelType w:val="hybridMultilevel"/>
    <w:tmpl w:val="BFF239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AF17D0F"/>
    <w:multiLevelType w:val="multilevel"/>
    <w:tmpl w:val="EF42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71113A"/>
    <w:multiLevelType w:val="hybridMultilevel"/>
    <w:tmpl w:val="06542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DA2C4B"/>
    <w:multiLevelType w:val="hybridMultilevel"/>
    <w:tmpl w:val="7E4A4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1EE0184"/>
    <w:multiLevelType w:val="hybridMultilevel"/>
    <w:tmpl w:val="97F06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F1246F"/>
    <w:multiLevelType w:val="hybridMultilevel"/>
    <w:tmpl w:val="D4B49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6C0725E"/>
    <w:multiLevelType w:val="hybridMultilevel"/>
    <w:tmpl w:val="BD7A9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0F56F1"/>
    <w:multiLevelType w:val="hybridMultilevel"/>
    <w:tmpl w:val="467C8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771067D"/>
    <w:multiLevelType w:val="hybridMultilevel"/>
    <w:tmpl w:val="13E82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8E4DEE"/>
    <w:multiLevelType w:val="hybridMultilevel"/>
    <w:tmpl w:val="892E0D14"/>
    <w:lvl w:ilvl="0" w:tplc="0C090001">
      <w:start w:val="1"/>
      <w:numFmt w:val="bullet"/>
      <w:lvlText w:val=""/>
      <w:lvlJc w:val="left"/>
      <w:pPr>
        <w:ind w:left="720" w:hanging="360"/>
      </w:pPr>
      <w:rPr>
        <w:rFonts w:ascii="Symbol" w:hAnsi="Symbo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7FC5999"/>
    <w:multiLevelType w:val="hybridMultilevel"/>
    <w:tmpl w:val="F18C2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9063E39"/>
    <w:multiLevelType w:val="hybridMultilevel"/>
    <w:tmpl w:val="BE740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64117D"/>
    <w:multiLevelType w:val="hybridMultilevel"/>
    <w:tmpl w:val="3A1479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BA9564C"/>
    <w:multiLevelType w:val="multilevel"/>
    <w:tmpl w:val="B580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DB2967"/>
    <w:multiLevelType w:val="hybridMultilevel"/>
    <w:tmpl w:val="0E66D946"/>
    <w:lvl w:ilvl="0" w:tplc="B2061A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D0A45F7"/>
    <w:multiLevelType w:val="hybridMultilevel"/>
    <w:tmpl w:val="BFA6B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E584297"/>
    <w:multiLevelType w:val="hybridMultilevel"/>
    <w:tmpl w:val="CE9E2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10317241">
    <w:abstractNumId w:val="6"/>
  </w:num>
  <w:num w:numId="2" w16cid:durableId="1863086731">
    <w:abstractNumId w:val="5"/>
  </w:num>
  <w:num w:numId="3" w16cid:durableId="448741345">
    <w:abstractNumId w:val="4"/>
  </w:num>
  <w:num w:numId="4" w16cid:durableId="1473333325">
    <w:abstractNumId w:val="7"/>
  </w:num>
  <w:num w:numId="5" w16cid:durableId="1595478617">
    <w:abstractNumId w:val="3"/>
  </w:num>
  <w:num w:numId="6" w16cid:durableId="1927573939">
    <w:abstractNumId w:val="2"/>
  </w:num>
  <w:num w:numId="7" w16cid:durableId="1167475741">
    <w:abstractNumId w:val="1"/>
  </w:num>
  <w:num w:numId="8" w16cid:durableId="787510569">
    <w:abstractNumId w:val="0"/>
  </w:num>
  <w:num w:numId="9" w16cid:durableId="1573658683">
    <w:abstractNumId w:val="51"/>
  </w:num>
  <w:num w:numId="10" w16cid:durableId="890505205">
    <w:abstractNumId w:val="37"/>
  </w:num>
  <w:num w:numId="11" w16cid:durableId="617757208">
    <w:abstractNumId w:val="52"/>
  </w:num>
  <w:num w:numId="12" w16cid:durableId="703750499">
    <w:abstractNumId w:val="55"/>
  </w:num>
  <w:num w:numId="13" w16cid:durableId="1556427060">
    <w:abstractNumId w:val="44"/>
  </w:num>
  <w:num w:numId="14" w16cid:durableId="131098002">
    <w:abstractNumId w:val="48"/>
  </w:num>
  <w:num w:numId="15" w16cid:durableId="1240209661">
    <w:abstractNumId w:val="41"/>
  </w:num>
  <w:num w:numId="16" w16cid:durableId="1121996233">
    <w:abstractNumId w:val="39"/>
  </w:num>
  <w:num w:numId="17" w16cid:durableId="269703413">
    <w:abstractNumId w:val="59"/>
  </w:num>
  <w:num w:numId="18" w16cid:durableId="1713460739">
    <w:abstractNumId w:val="58"/>
  </w:num>
  <w:num w:numId="19" w16cid:durableId="1923221365">
    <w:abstractNumId w:val="31"/>
  </w:num>
  <w:num w:numId="20" w16cid:durableId="737676267">
    <w:abstractNumId w:val="62"/>
  </w:num>
  <w:num w:numId="21" w16cid:durableId="1694183960">
    <w:abstractNumId w:val="53"/>
  </w:num>
  <w:num w:numId="22" w16cid:durableId="1151368844">
    <w:abstractNumId w:val="18"/>
  </w:num>
  <w:num w:numId="23" w16cid:durableId="308487162">
    <w:abstractNumId w:val="50"/>
  </w:num>
  <w:num w:numId="24" w16cid:durableId="193352409">
    <w:abstractNumId w:val="19"/>
  </w:num>
  <w:num w:numId="25" w16cid:durableId="1193304980">
    <w:abstractNumId w:val="16"/>
  </w:num>
  <w:num w:numId="26" w16cid:durableId="1526746465">
    <w:abstractNumId w:val="36"/>
  </w:num>
  <w:num w:numId="27" w16cid:durableId="417554442">
    <w:abstractNumId w:val="32"/>
  </w:num>
  <w:num w:numId="28" w16cid:durableId="431168806">
    <w:abstractNumId w:val="8"/>
  </w:num>
  <w:num w:numId="29" w16cid:durableId="1971545072">
    <w:abstractNumId w:val="33"/>
  </w:num>
  <w:num w:numId="30" w16cid:durableId="316803377">
    <w:abstractNumId w:val="65"/>
  </w:num>
  <w:num w:numId="31" w16cid:durableId="1056704352">
    <w:abstractNumId w:val="15"/>
  </w:num>
  <w:num w:numId="32" w16cid:durableId="1049913980">
    <w:abstractNumId w:val="61"/>
  </w:num>
  <w:num w:numId="33" w16cid:durableId="631986845">
    <w:abstractNumId w:val="10"/>
  </w:num>
  <w:num w:numId="34" w16cid:durableId="401178470">
    <w:abstractNumId w:val="34"/>
  </w:num>
  <w:num w:numId="35" w16cid:durableId="774785548">
    <w:abstractNumId w:val="63"/>
  </w:num>
  <w:num w:numId="36" w16cid:durableId="1395159086">
    <w:abstractNumId w:val="47"/>
  </w:num>
  <w:num w:numId="37" w16cid:durableId="582105941">
    <w:abstractNumId w:val="68"/>
  </w:num>
  <w:num w:numId="38" w16cid:durableId="1321425480">
    <w:abstractNumId w:val="35"/>
  </w:num>
  <w:num w:numId="39" w16cid:durableId="443229886">
    <w:abstractNumId w:val="66"/>
  </w:num>
  <w:num w:numId="40" w16cid:durableId="2030062954">
    <w:abstractNumId w:val="64"/>
  </w:num>
  <w:num w:numId="41" w16cid:durableId="617376218">
    <w:abstractNumId w:val="13"/>
  </w:num>
  <w:num w:numId="42" w16cid:durableId="1150443682">
    <w:abstractNumId w:val="57"/>
  </w:num>
  <w:num w:numId="43" w16cid:durableId="1250696191">
    <w:abstractNumId w:val="29"/>
  </w:num>
  <w:num w:numId="44" w16cid:durableId="430860798">
    <w:abstractNumId w:val="14"/>
  </w:num>
  <w:num w:numId="45" w16cid:durableId="1723603433">
    <w:abstractNumId w:val="23"/>
  </w:num>
  <w:num w:numId="46" w16cid:durableId="901597499">
    <w:abstractNumId w:val="20"/>
  </w:num>
  <w:num w:numId="47" w16cid:durableId="548147001">
    <w:abstractNumId w:val="27"/>
  </w:num>
  <w:num w:numId="48" w16cid:durableId="696350905">
    <w:abstractNumId w:val="28"/>
  </w:num>
  <w:num w:numId="49" w16cid:durableId="2087915574">
    <w:abstractNumId w:val="26"/>
  </w:num>
  <w:num w:numId="50" w16cid:durableId="1961182101">
    <w:abstractNumId w:val="67"/>
  </w:num>
  <w:num w:numId="51" w16cid:durableId="139006430">
    <w:abstractNumId w:val="25"/>
  </w:num>
  <w:num w:numId="52" w16cid:durableId="2115205568">
    <w:abstractNumId w:val="21"/>
  </w:num>
  <w:num w:numId="53" w16cid:durableId="1030954577">
    <w:abstractNumId w:val="38"/>
  </w:num>
  <w:num w:numId="54" w16cid:durableId="470637467">
    <w:abstractNumId w:val="9"/>
  </w:num>
  <w:num w:numId="55" w16cid:durableId="1641887105">
    <w:abstractNumId w:val="49"/>
  </w:num>
  <w:num w:numId="56" w16cid:durableId="1748501684">
    <w:abstractNumId w:val="24"/>
  </w:num>
  <w:num w:numId="57" w16cid:durableId="1750956776">
    <w:abstractNumId w:val="46"/>
  </w:num>
  <w:num w:numId="58" w16cid:durableId="815879305">
    <w:abstractNumId w:val="43"/>
  </w:num>
  <w:num w:numId="59" w16cid:durableId="601686364">
    <w:abstractNumId w:val="45"/>
  </w:num>
  <w:num w:numId="60" w16cid:durableId="93286251">
    <w:abstractNumId w:val="17"/>
  </w:num>
  <w:num w:numId="61" w16cid:durableId="1945921271">
    <w:abstractNumId w:val="40"/>
  </w:num>
  <w:num w:numId="62" w16cid:durableId="1438715401">
    <w:abstractNumId w:val="42"/>
  </w:num>
  <w:num w:numId="63" w16cid:durableId="813253865">
    <w:abstractNumId w:val="22"/>
  </w:num>
  <w:num w:numId="64" w16cid:durableId="1058629129">
    <w:abstractNumId w:val="30"/>
  </w:num>
  <w:num w:numId="65" w16cid:durableId="1935286469">
    <w:abstractNumId w:val="54"/>
  </w:num>
  <w:num w:numId="66" w16cid:durableId="588849089">
    <w:abstractNumId w:val="56"/>
  </w:num>
  <w:num w:numId="67" w16cid:durableId="167840412">
    <w:abstractNumId w:val="11"/>
  </w:num>
  <w:num w:numId="68" w16cid:durableId="401685257">
    <w:abstractNumId w:val="12"/>
  </w:num>
  <w:num w:numId="69" w16cid:durableId="1124999793">
    <w:abstractNumId w:val="6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o:colormru v:ext="edit" colors="#cf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E0"/>
    <w:rsid w:val="000003AB"/>
    <w:rsid w:val="00000724"/>
    <w:rsid w:val="00000B81"/>
    <w:rsid w:val="0000299A"/>
    <w:rsid w:val="000029AF"/>
    <w:rsid w:val="00002AA5"/>
    <w:rsid w:val="00002EF0"/>
    <w:rsid w:val="000031F1"/>
    <w:rsid w:val="00004E42"/>
    <w:rsid w:val="000053CE"/>
    <w:rsid w:val="00005898"/>
    <w:rsid w:val="0000692C"/>
    <w:rsid w:val="00007FF1"/>
    <w:rsid w:val="0001108E"/>
    <w:rsid w:val="00011B0F"/>
    <w:rsid w:val="00013A29"/>
    <w:rsid w:val="0001429B"/>
    <w:rsid w:val="000146F2"/>
    <w:rsid w:val="00014BAD"/>
    <w:rsid w:val="00014C15"/>
    <w:rsid w:val="00015034"/>
    <w:rsid w:val="0001542A"/>
    <w:rsid w:val="0001697D"/>
    <w:rsid w:val="00017D22"/>
    <w:rsid w:val="00020F99"/>
    <w:rsid w:val="000226ED"/>
    <w:rsid w:val="0002346D"/>
    <w:rsid w:val="0002364E"/>
    <w:rsid w:val="000246EB"/>
    <w:rsid w:val="00024CC6"/>
    <w:rsid w:val="00025E9F"/>
    <w:rsid w:val="00026068"/>
    <w:rsid w:val="00026F89"/>
    <w:rsid w:val="00026FCA"/>
    <w:rsid w:val="000303D2"/>
    <w:rsid w:val="00030821"/>
    <w:rsid w:val="000314A6"/>
    <w:rsid w:val="0003204A"/>
    <w:rsid w:val="0003345D"/>
    <w:rsid w:val="000336AA"/>
    <w:rsid w:val="00033EA2"/>
    <w:rsid w:val="00034D88"/>
    <w:rsid w:val="00035621"/>
    <w:rsid w:val="00037501"/>
    <w:rsid w:val="000412FB"/>
    <w:rsid w:val="0004169D"/>
    <w:rsid w:val="00042E30"/>
    <w:rsid w:val="00044BDC"/>
    <w:rsid w:val="00044BE0"/>
    <w:rsid w:val="0004557C"/>
    <w:rsid w:val="00045D75"/>
    <w:rsid w:val="0004648D"/>
    <w:rsid w:val="0005123F"/>
    <w:rsid w:val="00051527"/>
    <w:rsid w:val="00052E21"/>
    <w:rsid w:val="00052F9D"/>
    <w:rsid w:val="00053390"/>
    <w:rsid w:val="000552C5"/>
    <w:rsid w:val="00055AB9"/>
    <w:rsid w:val="00055EE5"/>
    <w:rsid w:val="00056458"/>
    <w:rsid w:val="000566FD"/>
    <w:rsid w:val="00056BF0"/>
    <w:rsid w:val="00057F83"/>
    <w:rsid w:val="00060004"/>
    <w:rsid w:val="00060286"/>
    <w:rsid w:val="0006144D"/>
    <w:rsid w:val="00061713"/>
    <w:rsid w:val="0006217B"/>
    <w:rsid w:val="00062479"/>
    <w:rsid w:val="00063075"/>
    <w:rsid w:val="000633CE"/>
    <w:rsid w:val="00063BAD"/>
    <w:rsid w:val="00063DBB"/>
    <w:rsid w:val="00064728"/>
    <w:rsid w:val="00065531"/>
    <w:rsid w:val="00065B5E"/>
    <w:rsid w:val="00066607"/>
    <w:rsid w:val="00066B0F"/>
    <w:rsid w:val="00066B26"/>
    <w:rsid w:val="00067A01"/>
    <w:rsid w:val="0007032F"/>
    <w:rsid w:val="00070F9C"/>
    <w:rsid w:val="000710D8"/>
    <w:rsid w:val="00071753"/>
    <w:rsid w:val="00072ACF"/>
    <w:rsid w:val="000734E8"/>
    <w:rsid w:val="000774B5"/>
    <w:rsid w:val="00077AF2"/>
    <w:rsid w:val="00077F24"/>
    <w:rsid w:val="00080E17"/>
    <w:rsid w:val="000811A3"/>
    <w:rsid w:val="000826A3"/>
    <w:rsid w:val="00082FA6"/>
    <w:rsid w:val="00083923"/>
    <w:rsid w:val="000854B6"/>
    <w:rsid w:val="00085EBD"/>
    <w:rsid w:val="00086C35"/>
    <w:rsid w:val="00086CF7"/>
    <w:rsid w:val="00091935"/>
    <w:rsid w:val="00092AE2"/>
    <w:rsid w:val="00092F4F"/>
    <w:rsid w:val="00093F1C"/>
    <w:rsid w:val="0009459B"/>
    <w:rsid w:val="000951EA"/>
    <w:rsid w:val="00095C20"/>
    <w:rsid w:val="00095D8F"/>
    <w:rsid w:val="00095F30"/>
    <w:rsid w:val="0009661B"/>
    <w:rsid w:val="000966CA"/>
    <w:rsid w:val="000969F3"/>
    <w:rsid w:val="00097234"/>
    <w:rsid w:val="000977D6"/>
    <w:rsid w:val="00097F85"/>
    <w:rsid w:val="000A0D87"/>
    <w:rsid w:val="000A14EC"/>
    <w:rsid w:val="000A1D6C"/>
    <w:rsid w:val="000A2D6A"/>
    <w:rsid w:val="000A3B82"/>
    <w:rsid w:val="000A4AC8"/>
    <w:rsid w:val="000A50A8"/>
    <w:rsid w:val="000A5207"/>
    <w:rsid w:val="000A5A61"/>
    <w:rsid w:val="000A760A"/>
    <w:rsid w:val="000A7B38"/>
    <w:rsid w:val="000A7B43"/>
    <w:rsid w:val="000B0551"/>
    <w:rsid w:val="000B1717"/>
    <w:rsid w:val="000B2292"/>
    <w:rsid w:val="000B2EF7"/>
    <w:rsid w:val="000B31AE"/>
    <w:rsid w:val="000B4D94"/>
    <w:rsid w:val="000B67B8"/>
    <w:rsid w:val="000B75C4"/>
    <w:rsid w:val="000B795C"/>
    <w:rsid w:val="000C0520"/>
    <w:rsid w:val="000C0A23"/>
    <w:rsid w:val="000C0C33"/>
    <w:rsid w:val="000C12C5"/>
    <w:rsid w:val="000C1D66"/>
    <w:rsid w:val="000C346C"/>
    <w:rsid w:val="000C36F7"/>
    <w:rsid w:val="000C379C"/>
    <w:rsid w:val="000C50F7"/>
    <w:rsid w:val="000C53BE"/>
    <w:rsid w:val="000C6652"/>
    <w:rsid w:val="000C6980"/>
    <w:rsid w:val="000C6FD3"/>
    <w:rsid w:val="000C7021"/>
    <w:rsid w:val="000D0BD1"/>
    <w:rsid w:val="000D3C9F"/>
    <w:rsid w:val="000D43FD"/>
    <w:rsid w:val="000D45DD"/>
    <w:rsid w:val="000D48DA"/>
    <w:rsid w:val="000D628C"/>
    <w:rsid w:val="000D646D"/>
    <w:rsid w:val="000D6633"/>
    <w:rsid w:val="000D77D5"/>
    <w:rsid w:val="000E03A3"/>
    <w:rsid w:val="000E03F5"/>
    <w:rsid w:val="000E0CAF"/>
    <w:rsid w:val="000E0E90"/>
    <w:rsid w:val="000E1330"/>
    <w:rsid w:val="000E14AA"/>
    <w:rsid w:val="000E1CCD"/>
    <w:rsid w:val="000E35EB"/>
    <w:rsid w:val="000E3AE3"/>
    <w:rsid w:val="000E3BE5"/>
    <w:rsid w:val="000E40AB"/>
    <w:rsid w:val="000E452A"/>
    <w:rsid w:val="000E4F4C"/>
    <w:rsid w:val="000E4F83"/>
    <w:rsid w:val="000E54F8"/>
    <w:rsid w:val="000E6347"/>
    <w:rsid w:val="000E6E8E"/>
    <w:rsid w:val="000E75CB"/>
    <w:rsid w:val="000F182A"/>
    <w:rsid w:val="000F1D89"/>
    <w:rsid w:val="000F2E4E"/>
    <w:rsid w:val="000F3009"/>
    <w:rsid w:val="000F3037"/>
    <w:rsid w:val="000F4260"/>
    <w:rsid w:val="000F53CC"/>
    <w:rsid w:val="000F6663"/>
    <w:rsid w:val="000F6C45"/>
    <w:rsid w:val="000F6C7F"/>
    <w:rsid w:val="000F6D18"/>
    <w:rsid w:val="000F7A70"/>
    <w:rsid w:val="00100F05"/>
    <w:rsid w:val="001023FD"/>
    <w:rsid w:val="00102584"/>
    <w:rsid w:val="00104B0F"/>
    <w:rsid w:val="001058EA"/>
    <w:rsid w:val="00105CC2"/>
    <w:rsid w:val="00111EA7"/>
    <w:rsid w:val="001132E2"/>
    <w:rsid w:val="001134BB"/>
    <w:rsid w:val="00113979"/>
    <w:rsid w:val="00114F6A"/>
    <w:rsid w:val="00115676"/>
    <w:rsid w:val="00120691"/>
    <w:rsid w:val="001209F0"/>
    <w:rsid w:val="001222AB"/>
    <w:rsid w:val="00122C5E"/>
    <w:rsid w:val="00122F6D"/>
    <w:rsid w:val="001233AC"/>
    <w:rsid w:val="001233DF"/>
    <w:rsid w:val="001235C4"/>
    <w:rsid w:val="001247DF"/>
    <w:rsid w:val="00124A78"/>
    <w:rsid w:val="0012596A"/>
    <w:rsid w:val="00127AAB"/>
    <w:rsid w:val="001343F6"/>
    <w:rsid w:val="0013444E"/>
    <w:rsid w:val="0013479C"/>
    <w:rsid w:val="00135FA1"/>
    <w:rsid w:val="00136F12"/>
    <w:rsid w:val="0013739E"/>
    <w:rsid w:val="00137D31"/>
    <w:rsid w:val="00140117"/>
    <w:rsid w:val="001410BB"/>
    <w:rsid w:val="001418EA"/>
    <w:rsid w:val="00144B0F"/>
    <w:rsid w:val="0014586E"/>
    <w:rsid w:val="0014607A"/>
    <w:rsid w:val="00146FAE"/>
    <w:rsid w:val="001475F1"/>
    <w:rsid w:val="001478FD"/>
    <w:rsid w:val="00147D06"/>
    <w:rsid w:val="00150AA3"/>
    <w:rsid w:val="001533E2"/>
    <w:rsid w:val="0015364A"/>
    <w:rsid w:val="001550C2"/>
    <w:rsid w:val="0015519F"/>
    <w:rsid w:val="00155926"/>
    <w:rsid w:val="00155A66"/>
    <w:rsid w:val="00156B69"/>
    <w:rsid w:val="001570C4"/>
    <w:rsid w:val="00157A24"/>
    <w:rsid w:val="00161131"/>
    <w:rsid w:val="00161496"/>
    <w:rsid w:val="00162547"/>
    <w:rsid w:val="001629AF"/>
    <w:rsid w:val="00162F33"/>
    <w:rsid w:val="0016417F"/>
    <w:rsid w:val="00165A48"/>
    <w:rsid w:val="00165C40"/>
    <w:rsid w:val="00165CE1"/>
    <w:rsid w:val="00165D46"/>
    <w:rsid w:val="001665E7"/>
    <w:rsid w:val="00166CF5"/>
    <w:rsid w:val="0017007A"/>
    <w:rsid w:val="00170AB9"/>
    <w:rsid w:val="00170CD7"/>
    <w:rsid w:val="00170D47"/>
    <w:rsid w:val="00177298"/>
    <w:rsid w:val="00177CA5"/>
    <w:rsid w:val="00177D6E"/>
    <w:rsid w:val="001814D1"/>
    <w:rsid w:val="0018175E"/>
    <w:rsid w:val="0018278D"/>
    <w:rsid w:val="0018301B"/>
    <w:rsid w:val="00185331"/>
    <w:rsid w:val="00185AA9"/>
    <w:rsid w:val="00185C0E"/>
    <w:rsid w:val="00187015"/>
    <w:rsid w:val="0019163D"/>
    <w:rsid w:val="001932FF"/>
    <w:rsid w:val="00193431"/>
    <w:rsid w:val="00193943"/>
    <w:rsid w:val="001942EE"/>
    <w:rsid w:val="00195D22"/>
    <w:rsid w:val="00196C51"/>
    <w:rsid w:val="00196D18"/>
    <w:rsid w:val="001972BA"/>
    <w:rsid w:val="001A0CB2"/>
    <w:rsid w:val="001A1C2E"/>
    <w:rsid w:val="001A21CC"/>
    <w:rsid w:val="001A299E"/>
    <w:rsid w:val="001A4C5C"/>
    <w:rsid w:val="001A5A9F"/>
    <w:rsid w:val="001A6439"/>
    <w:rsid w:val="001A6464"/>
    <w:rsid w:val="001A6F1B"/>
    <w:rsid w:val="001A79CA"/>
    <w:rsid w:val="001A7F10"/>
    <w:rsid w:val="001B0072"/>
    <w:rsid w:val="001B16BE"/>
    <w:rsid w:val="001B1B3F"/>
    <w:rsid w:val="001B1E7B"/>
    <w:rsid w:val="001B293E"/>
    <w:rsid w:val="001B2B3C"/>
    <w:rsid w:val="001B3DB3"/>
    <w:rsid w:val="001B4776"/>
    <w:rsid w:val="001B4C5B"/>
    <w:rsid w:val="001B526C"/>
    <w:rsid w:val="001B57B7"/>
    <w:rsid w:val="001B5D7F"/>
    <w:rsid w:val="001B791C"/>
    <w:rsid w:val="001B7F0D"/>
    <w:rsid w:val="001C0AE6"/>
    <w:rsid w:val="001C215C"/>
    <w:rsid w:val="001C3D7D"/>
    <w:rsid w:val="001C424C"/>
    <w:rsid w:val="001C497D"/>
    <w:rsid w:val="001C4E35"/>
    <w:rsid w:val="001C56D6"/>
    <w:rsid w:val="001C59A7"/>
    <w:rsid w:val="001C5B46"/>
    <w:rsid w:val="001C5DFB"/>
    <w:rsid w:val="001C61DB"/>
    <w:rsid w:val="001C67DE"/>
    <w:rsid w:val="001C6ABB"/>
    <w:rsid w:val="001C6C56"/>
    <w:rsid w:val="001C6D23"/>
    <w:rsid w:val="001D1804"/>
    <w:rsid w:val="001D193F"/>
    <w:rsid w:val="001D25F7"/>
    <w:rsid w:val="001D292A"/>
    <w:rsid w:val="001D299C"/>
    <w:rsid w:val="001D2A41"/>
    <w:rsid w:val="001D3661"/>
    <w:rsid w:val="001D558F"/>
    <w:rsid w:val="001E0313"/>
    <w:rsid w:val="001E22E3"/>
    <w:rsid w:val="001E2C3C"/>
    <w:rsid w:val="001E3608"/>
    <w:rsid w:val="001E4ED4"/>
    <w:rsid w:val="001E4F84"/>
    <w:rsid w:val="001E544E"/>
    <w:rsid w:val="001E5E6E"/>
    <w:rsid w:val="001E6A2E"/>
    <w:rsid w:val="001E74A8"/>
    <w:rsid w:val="001F0566"/>
    <w:rsid w:val="001F05AE"/>
    <w:rsid w:val="001F0C3F"/>
    <w:rsid w:val="001F1103"/>
    <w:rsid w:val="001F12E4"/>
    <w:rsid w:val="001F1A26"/>
    <w:rsid w:val="001F2AF4"/>
    <w:rsid w:val="001F3A8A"/>
    <w:rsid w:val="001F457F"/>
    <w:rsid w:val="001F51AD"/>
    <w:rsid w:val="001F5A28"/>
    <w:rsid w:val="001F66D2"/>
    <w:rsid w:val="002001DB"/>
    <w:rsid w:val="00200820"/>
    <w:rsid w:val="00200C9E"/>
    <w:rsid w:val="00201BA1"/>
    <w:rsid w:val="00201FEF"/>
    <w:rsid w:val="00202AD3"/>
    <w:rsid w:val="00203153"/>
    <w:rsid w:val="002043A7"/>
    <w:rsid w:val="002044DF"/>
    <w:rsid w:val="00205A58"/>
    <w:rsid w:val="00206470"/>
    <w:rsid w:val="002102DE"/>
    <w:rsid w:val="002107CF"/>
    <w:rsid w:val="002109E2"/>
    <w:rsid w:val="002113F1"/>
    <w:rsid w:val="00211B00"/>
    <w:rsid w:val="00212064"/>
    <w:rsid w:val="00212426"/>
    <w:rsid w:val="00213284"/>
    <w:rsid w:val="0021448F"/>
    <w:rsid w:val="00214E09"/>
    <w:rsid w:val="00215FFC"/>
    <w:rsid w:val="00216513"/>
    <w:rsid w:val="00217645"/>
    <w:rsid w:val="00217F07"/>
    <w:rsid w:val="00221190"/>
    <w:rsid w:val="00221897"/>
    <w:rsid w:val="00222E2B"/>
    <w:rsid w:val="0022360D"/>
    <w:rsid w:val="00223F6E"/>
    <w:rsid w:val="00225EA9"/>
    <w:rsid w:val="0022677E"/>
    <w:rsid w:val="002273C9"/>
    <w:rsid w:val="00227B29"/>
    <w:rsid w:val="00227E70"/>
    <w:rsid w:val="00230595"/>
    <w:rsid w:val="002308EE"/>
    <w:rsid w:val="0023112C"/>
    <w:rsid w:val="002318FE"/>
    <w:rsid w:val="0023224D"/>
    <w:rsid w:val="00232FE8"/>
    <w:rsid w:val="002332D3"/>
    <w:rsid w:val="00233CAD"/>
    <w:rsid w:val="00235986"/>
    <w:rsid w:val="0023634D"/>
    <w:rsid w:val="00237E61"/>
    <w:rsid w:val="00240057"/>
    <w:rsid w:val="002406C3"/>
    <w:rsid w:val="00240A32"/>
    <w:rsid w:val="00241DD2"/>
    <w:rsid w:val="00242174"/>
    <w:rsid w:val="00242CDB"/>
    <w:rsid w:val="00243762"/>
    <w:rsid w:val="002445F5"/>
    <w:rsid w:val="002479CA"/>
    <w:rsid w:val="00250549"/>
    <w:rsid w:val="00250EAE"/>
    <w:rsid w:val="00251B13"/>
    <w:rsid w:val="00251CC7"/>
    <w:rsid w:val="00251E9C"/>
    <w:rsid w:val="0025231C"/>
    <w:rsid w:val="0025258B"/>
    <w:rsid w:val="00252EAF"/>
    <w:rsid w:val="00254310"/>
    <w:rsid w:val="0025796B"/>
    <w:rsid w:val="00257F2B"/>
    <w:rsid w:val="0026025C"/>
    <w:rsid w:val="0026038D"/>
    <w:rsid w:val="002606C1"/>
    <w:rsid w:val="002614E5"/>
    <w:rsid w:val="00261553"/>
    <w:rsid w:val="0026174F"/>
    <w:rsid w:val="00261F28"/>
    <w:rsid w:val="002620A8"/>
    <w:rsid w:val="002644D9"/>
    <w:rsid w:val="00264F76"/>
    <w:rsid w:val="00265006"/>
    <w:rsid w:val="00265F7B"/>
    <w:rsid w:val="00266158"/>
    <w:rsid w:val="00266B93"/>
    <w:rsid w:val="00267AAA"/>
    <w:rsid w:val="002704A3"/>
    <w:rsid w:val="00272038"/>
    <w:rsid w:val="00272874"/>
    <w:rsid w:val="002730CC"/>
    <w:rsid w:val="00273FB1"/>
    <w:rsid w:val="00274046"/>
    <w:rsid w:val="00274A4A"/>
    <w:rsid w:val="002751AD"/>
    <w:rsid w:val="0027540A"/>
    <w:rsid w:val="00275B9F"/>
    <w:rsid w:val="00276D47"/>
    <w:rsid w:val="002777C8"/>
    <w:rsid w:val="0028038E"/>
    <w:rsid w:val="00280A5D"/>
    <w:rsid w:val="00280AF6"/>
    <w:rsid w:val="00280D16"/>
    <w:rsid w:val="002815BB"/>
    <w:rsid w:val="0028161D"/>
    <w:rsid w:val="00282704"/>
    <w:rsid w:val="002828E9"/>
    <w:rsid w:val="002828FA"/>
    <w:rsid w:val="00282A47"/>
    <w:rsid w:val="00282EF4"/>
    <w:rsid w:val="002836FA"/>
    <w:rsid w:val="00283F0A"/>
    <w:rsid w:val="00284006"/>
    <w:rsid w:val="0028400B"/>
    <w:rsid w:val="002848B6"/>
    <w:rsid w:val="002867C4"/>
    <w:rsid w:val="00287304"/>
    <w:rsid w:val="00287961"/>
    <w:rsid w:val="00290947"/>
    <w:rsid w:val="00290F27"/>
    <w:rsid w:val="0029171F"/>
    <w:rsid w:val="00292461"/>
    <w:rsid w:val="00294E55"/>
    <w:rsid w:val="002952CE"/>
    <w:rsid w:val="00295B19"/>
    <w:rsid w:val="002961D6"/>
    <w:rsid w:val="002962ED"/>
    <w:rsid w:val="002A0456"/>
    <w:rsid w:val="002A0DAD"/>
    <w:rsid w:val="002A12B1"/>
    <w:rsid w:val="002A2589"/>
    <w:rsid w:val="002A3C73"/>
    <w:rsid w:val="002A4A52"/>
    <w:rsid w:val="002A5463"/>
    <w:rsid w:val="002A57C1"/>
    <w:rsid w:val="002A6469"/>
    <w:rsid w:val="002A6C3C"/>
    <w:rsid w:val="002B1218"/>
    <w:rsid w:val="002B17C1"/>
    <w:rsid w:val="002B2651"/>
    <w:rsid w:val="002B2675"/>
    <w:rsid w:val="002B2DBC"/>
    <w:rsid w:val="002B2DF8"/>
    <w:rsid w:val="002B348B"/>
    <w:rsid w:val="002B36DC"/>
    <w:rsid w:val="002B3B10"/>
    <w:rsid w:val="002B53C0"/>
    <w:rsid w:val="002B5606"/>
    <w:rsid w:val="002B674D"/>
    <w:rsid w:val="002B677B"/>
    <w:rsid w:val="002B685D"/>
    <w:rsid w:val="002B6BF4"/>
    <w:rsid w:val="002C0556"/>
    <w:rsid w:val="002C141F"/>
    <w:rsid w:val="002C1DBD"/>
    <w:rsid w:val="002C2641"/>
    <w:rsid w:val="002C2A8D"/>
    <w:rsid w:val="002C4D1F"/>
    <w:rsid w:val="002C5CC3"/>
    <w:rsid w:val="002C70AF"/>
    <w:rsid w:val="002C7C95"/>
    <w:rsid w:val="002D05EE"/>
    <w:rsid w:val="002D0797"/>
    <w:rsid w:val="002D09CD"/>
    <w:rsid w:val="002D0BE7"/>
    <w:rsid w:val="002D2422"/>
    <w:rsid w:val="002D2995"/>
    <w:rsid w:val="002D4D26"/>
    <w:rsid w:val="002D5855"/>
    <w:rsid w:val="002D65DD"/>
    <w:rsid w:val="002D6DC2"/>
    <w:rsid w:val="002D7829"/>
    <w:rsid w:val="002E3125"/>
    <w:rsid w:val="002E35E7"/>
    <w:rsid w:val="002E388D"/>
    <w:rsid w:val="002E4A45"/>
    <w:rsid w:val="002E4BDA"/>
    <w:rsid w:val="002E4E72"/>
    <w:rsid w:val="002E537D"/>
    <w:rsid w:val="002E62B5"/>
    <w:rsid w:val="002E6320"/>
    <w:rsid w:val="002E6677"/>
    <w:rsid w:val="002E6B7A"/>
    <w:rsid w:val="002E6D97"/>
    <w:rsid w:val="002E73E0"/>
    <w:rsid w:val="002E7598"/>
    <w:rsid w:val="002E7653"/>
    <w:rsid w:val="002F0791"/>
    <w:rsid w:val="002F1471"/>
    <w:rsid w:val="002F26B5"/>
    <w:rsid w:val="002F3F38"/>
    <w:rsid w:val="002F5E3F"/>
    <w:rsid w:val="002F686B"/>
    <w:rsid w:val="00300395"/>
    <w:rsid w:val="00301067"/>
    <w:rsid w:val="003016EB"/>
    <w:rsid w:val="00303D3B"/>
    <w:rsid w:val="003052CD"/>
    <w:rsid w:val="00305534"/>
    <w:rsid w:val="00310311"/>
    <w:rsid w:val="00310552"/>
    <w:rsid w:val="003109DB"/>
    <w:rsid w:val="003116AD"/>
    <w:rsid w:val="00312066"/>
    <w:rsid w:val="00312790"/>
    <w:rsid w:val="00312843"/>
    <w:rsid w:val="00314AC1"/>
    <w:rsid w:val="00314CE5"/>
    <w:rsid w:val="00317C5B"/>
    <w:rsid w:val="0032000C"/>
    <w:rsid w:val="003202DD"/>
    <w:rsid w:val="0032089C"/>
    <w:rsid w:val="00320FED"/>
    <w:rsid w:val="00321671"/>
    <w:rsid w:val="00322233"/>
    <w:rsid w:val="003227EB"/>
    <w:rsid w:val="0032350A"/>
    <w:rsid w:val="003235FD"/>
    <w:rsid w:val="00323912"/>
    <w:rsid w:val="0032451E"/>
    <w:rsid w:val="00325246"/>
    <w:rsid w:val="003253EA"/>
    <w:rsid w:val="00326E0B"/>
    <w:rsid w:val="00327928"/>
    <w:rsid w:val="0033129B"/>
    <w:rsid w:val="00331A90"/>
    <w:rsid w:val="00332612"/>
    <w:rsid w:val="00333E9A"/>
    <w:rsid w:val="00333FFF"/>
    <w:rsid w:val="00334F71"/>
    <w:rsid w:val="003350B0"/>
    <w:rsid w:val="003357B4"/>
    <w:rsid w:val="003369CA"/>
    <w:rsid w:val="00336D83"/>
    <w:rsid w:val="00340295"/>
    <w:rsid w:val="00341084"/>
    <w:rsid w:val="003417D0"/>
    <w:rsid w:val="00341A35"/>
    <w:rsid w:val="00341EF1"/>
    <w:rsid w:val="00342643"/>
    <w:rsid w:val="00342B0F"/>
    <w:rsid w:val="003446F6"/>
    <w:rsid w:val="00344BC3"/>
    <w:rsid w:val="00345FD6"/>
    <w:rsid w:val="00345FFB"/>
    <w:rsid w:val="00350296"/>
    <w:rsid w:val="0035030C"/>
    <w:rsid w:val="00350566"/>
    <w:rsid w:val="00350D9B"/>
    <w:rsid w:val="00350F6A"/>
    <w:rsid w:val="00351334"/>
    <w:rsid w:val="00351F63"/>
    <w:rsid w:val="00352140"/>
    <w:rsid w:val="00352375"/>
    <w:rsid w:val="00353474"/>
    <w:rsid w:val="003569C0"/>
    <w:rsid w:val="00357BE5"/>
    <w:rsid w:val="00360928"/>
    <w:rsid w:val="00361913"/>
    <w:rsid w:val="00361ADA"/>
    <w:rsid w:val="0036349E"/>
    <w:rsid w:val="00363B38"/>
    <w:rsid w:val="00364438"/>
    <w:rsid w:val="00365258"/>
    <w:rsid w:val="0036537A"/>
    <w:rsid w:val="003657BF"/>
    <w:rsid w:val="00365CD7"/>
    <w:rsid w:val="003661E7"/>
    <w:rsid w:val="003663AE"/>
    <w:rsid w:val="00367240"/>
    <w:rsid w:val="00367D74"/>
    <w:rsid w:val="003706ED"/>
    <w:rsid w:val="003727A0"/>
    <w:rsid w:val="003729E1"/>
    <w:rsid w:val="0037380E"/>
    <w:rsid w:val="00374599"/>
    <w:rsid w:val="00375E3B"/>
    <w:rsid w:val="00376CAE"/>
    <w:rsid w:val="0038004E"/>
    <w:rsid w:val="003800CC"/>
    <w:rsid w:val="003805E9"/>
    <w:rsid w:val="00380D9F"/>
    <w:rsid w:val="0038164F"/>
    <w:rsid w:val="00382768"/>
    <w:rsid w:val="00382960"/>
    <w:rsid w:val="00383649"/>
    <w:rsid w:val="00386935"/>
    <w:rsid w:val="003869C7"/>
    <w:rsid w:val="00386BA4"/>
    <w:rsid w:val="0038704F"/>
    <w:rsid w:val="00390D16"/>
    <w:rsid w:val="00391436"/>
    <w:rsid w:val="00391E26"/>
    <w:rsid w:val="00393BA9"/>
    <w:rsid w:val="00393EBC"/>
    <w:rsid w:val="00394241"/>
    <w:rsid w:val="00395F99"/>
    <w:rsid w:val="00396C54"/>
    <w:rsid w:val="003A048D"/>
    <w:rsid w:val="003A189C"/>
    <w:rsid w:val="003A1C2A"/>
    <w:rsid w:val="003A1FA2"/>
    <w:rsid w:val="003A307A"/>
    <w:rsid w:val="003A5217"/>
    <w:rsid w:val="003A5289"/>
    <w:rsid w:val="003A6043"/>
    <w:rsid w:val="003A63C8"/>
    <w:rsid w:val="003A6BB4"/>
    <w:rsid w:val="003B0936"/>
    <w:rsid w:val="003B0FD0"/>
    <w:rsid w:val="003B1DC8"/>
    <w:rsid w:val="003B2B31"/>
    <w:rsid w:val="003B3190"/>
    <w:rsid w:val="003B4030"/>
    <w:rsid w:val="003B419B"/>
    <w:rsid w:val="003B44BD"/>
    <w:rsid w:val="003B4860"/>
    <w:rsid w:val="003B4CE3"/>
    <w:rsid w:val="003B5AD7"/>
    <w:rsid w:val="003B72D7"/>
    <w:rsid w:val="003B76A8"/>
    <w:rsid w:val="003B7A75"/>
    <w:rsid w:val="003C10B2"/>
    <w:rsid w:val="003C2965"/>
    <w:rsid w:val="003C37F8"/>
    <w:rsid w:val="003C4311"/>
    <w:rsid w:val="003C453B"/>
    <w:rsid w:val="003C6080"/>
    <w:rsid w:val="003C6356"/>
    <w:rsid w:val="003C6FA5"/>
    <w:rsid w:val="003C7A37"/>
    <w:rsid w:val="003C7D5B"/>
    <w:rsid w:val="003D0682"/>
    <w:rsid w:val="003D0CDF"/>
    <w:rsid w:val="003D0D10"/>
    <w:rsid w:val="003D2195"/>
    <w:rsid w:val="003D21F9"/>
    <w:rsid w:val="003D2BCE"/>
    <w:rsid w:val="003D2CB8"/>
    <w:rsid w:val="003D4341"/>
    <w:rsid w:val="003D5171"/>
    <w:rsid w:val="003D5467"/>
    <w:rsid w:val="003D578F"/>
    <w:rsid w:val="003D57F0"/>
    <w:rsid w:val="003D6EF3"/>
    <w:rsid w:val="003D7946"/>
    <w:rsid w:val="003D7B00"/>
    <w:rsid w:val="003D7E28"/>
    <w:rsid w:val="003E0DF3"/>
    <w:rsid w:val="003E13A3"/>
    <w:rsid w:val="003E4093"/>
    <w:rsid w:val="003E4251"/>
    <w:rsid w:val="003E4D41"/>
    <w:rsid w:val="003E5B72"/>
    <w:rsid w:val="003E64C0"/>
    <w:rsid w:val="003E6D73"/>
    <w:rsid w:val="003E6DCA"/>
    <w:rsid w:val="003E71E7"/>
    <w:rsid w:val="003E72E4"/>
    <w:rsid w:val="003F04DA"/>
    <w:rsid w:val="003F0B4E"/>
    <w:rsid w:val="003F35D8"/>
    <w:rsid w:val="003F368C"/>
    <w:rsid w:val="003F36E1"/>
    <w:rsid w:val="003F3C7E"/>
    <w:rsid w:val="003F3D75"/>
    <w:rsid w:val="003F450E"/>
    <w:rsid w:val="003F605F"/>
    <w:rsid w:val="003F763D"/>
    <w:rsid w:val="003F793A"/>
    <w:rsid w:val="003F7BC8"/>
    <w:rsid w:val="00400547"/>
    <w:rsid w:val="00401524"/>
    <w:rsid w:val="00402540"/>
    <w:rsid w:val="00402854"/>
    <w:rsid w:val="00403DC4"/>
    <w:rsid w:val="00404E3B"/>
    <w:rsid w:val="004055CC"/>
    <w:rsid w:val="00405DA5"/>
    <w:rsid w:val="00407818"/>
    <w:rsid w:val="00410CAB"/>
    <w:rsid w:val="00410FD5"/>
    <w:rsid w:val="004123C8"/>
    <w:rsid w:val="004146F1"/>
    <w:rsid w:val="00417829"/>
    <w:rsid w:val="00417C97"/>
    <w:rsid w:val="00417CC0"/>
    <w:rsid w:val="004206EB"/>
    <w:rsid w:val="00420F04"/>
    <w:rsid w:val="0042297F"/>
    <w:rsid w:val="00423CB5"/>
    <w:rsid w:val="00426DBD"/>
    <w:rsid w:val="00427205"/>
    <w:rsid w:val="00427499"/>
    <w:rsid w:val="00430965"/>
    <w:rsid w:val="00430FD5"/>
    <w:rsid w:val="00431760"/>
    <w:rsid w:val="00431B84"/>
    <w:rsid w:val="004321D0"/>
    <w:rsid w:val="00432317"/>
    <w:rsid w:val="004324BC"/>
    <w:rsid w:val="00432790"/>
    <w:rsid w:val="00432B20"/>
    <w:rsid w:val="00433185"/>
    <w:rsid w:val="00434981"/>
    <w:rsid w:val="00434A8B"/>
    <w:rsid w:val="00434CA3"/>
    <w:rsid w:val="00436299"/>
    <w:rsid w:val="004369B7"/>
    <w:rsid w:val="00436B49"/>
    <w:rsid w:val="00436FE1"/>
    <w:rsid w:val="004405F6"/>
    <w:rsid w:val="00442ADC"/>
    <w:rsid w:val="00443F6B"/>
    <w:rsid w:val="00444059"/>
    <w:rsid w:val="00444B9A"/>
    <w:rsid w:val="00447485"/>
    <w:rsid w:val="00450022"/>
    <w:rsid w:val="004503E2"/>
    <w:rsid w:val="00450C96"/>
    <w:rsid w:val="0045297F"/>
    <w:rsid w:val="00452D15"/>
    <w:rsid w:val="00454254"/>
    <w:rsid w:val="0045471E"/>
    <w:rsid w:val="00454AB4"/>
    <w:rsid w:val="0045508B"/>
    <w:rsid w:val="0045523E"/>
    <w:rsid w:val="0045568C"/>
    <w:rsid w:val="00455F43"/>
    <w:rsid w:val="00456C1B"/>
    <w:rsid w:val="00456D75"/>
    <w:rsid w:val="0045749F"/>
    <w:rsid w:val="004577CE"/>
    <w:rsid w:val="0046041F"/>
    <w:rsid w:val="00463736"/>
    <w:rsid w:val="00463936"/>
    <w:rsid w:val="00463C14"/>
    <w:rsid w:val="00463E7D"/>
    <w:rsid w:val="0046489C"/>
    <w:rsid w:val="004655FE"/>
    <w:rsid w:val="00465ECF"/>
    <w:rsid w:val="00466684"/>
    <w:rsid w:val="00466B63"/>
    <w:rsid w:val="00467222"/>
    <w:rsid w:val="00467A98"/>
    <w:rsid w:val="00467AA1"/>
    <w:rsid w:val="00470153"/>
    <w:rsid w:val="004717A1"/>
    <w:rsid w:val="00471D31"/>
    <w:rsid w:val="00473A96"/>
    <w:rsid w:val="00473AA7"/>
    <w:rsid w:val="00474124"/>
    <w:rsid w:val="0047418E"/>
    <w:rsid w:val="00474558"/>
    <w:rsid w:val="0047483C"/>
    <w:rsid w:val="00474A7C"/>
    <w:rsid w:val="00474BC9"/>
    <w:rsid w:val="0047502A"/>
    <w:rsid w:val="00475097"/>
    <w:rsid w:val="0047592C"/>
    <w:rsid w:val="00475A82"/>
    <w:rsid w:val="0047763D"/>
    <w:rsid w:val="00480663"/>
    <w:rsid w:val="004813A2"/>
    <w:rsid w:val="00482842"/>
    <w:rsid w:val="00482DA5"/>
    <w:rsid w:val="004846DC"/>
    <w:rsid w:val="004849A7"/>
    <w:rsid w:val="004876F8"/>
    <w:rsid w:val="00487D37"/>
    <w:rsid w:val="00491E93"/>
    <w:rsid w:val="0049265C"/>
    <w:rsid w:val="00492B33"/>
    <w:rsid w:val="00492B35"/>
    <w:rsid w:val="00494382"/>
    <w:rsid w:val="004947BB"/>
    <w:rsid w:val="0049481A"/>
    <w:rsid w:val="00494E4F"/>
    <w:rsid w:val="004956D2"/>
    <w:rsid w:val="00496684"/>
    <w:rsid w:val="00496ED6"/>
    <w:rsid w:val="00497060"/>
    <w:rsid w:val="004971CD"/>
    <w:rsid w:val="004A00C4"/>
    <w:rsid w:val="004A0FFE"/>
    <w:rsid w:val="004A103E"/>
    <w:rsid w:val="004A11A9"/>
    <w:rsid w:val="004A1AC4"/>
    <w:rsid w:val="004A2BDC"/>
    <w:rsid w:val="004A340B"/>
    <w:rsid w:val="004A4541"/>
    <w:rsid w:val="004A5FF4"/>
    <w:rsid w:val="004A6167"/>
    <w:rsid w:val="004A7025"/>
    <w:rsid w:val="004A70AD"/>
    <w:rsid w:val="004A793D"/>
    <w:rsid w:val="004A7D2A"/>
    <w:rsid w:val="004B0F9C"/>
    <w:rsid w:val="004B113B"/>
    <w:rsid w:val="004B1274"/>
    <w:rsid w:val="004B2044"/>
    <w:rsid w:val="004B25FD"/>
    <w:rsid w:val="004B3898"/>
    <w:rsid w:val="004B3DAC"/>
    <w:rsid w:val="004B4BEA"/>
    <w:rsid w:val="004B5145"/>
    <w:rsid w:val="004B5A67"/>
    <w:rsid w:val="004B68C8"/>
    <w:rsid w:val="004C222D"/>
    <w:rsid w:val="004C2A12"/>
    <w:rsid w:val="004C333D"/>
    <w:rsid w:val="004C4010"/>
    <w:rsid w:val="004C436D"/>
    <w:rsid w:val="004C4C15"/>
    <w:rsid w:val="004C4F96"/>
    <w:rsid w:val="004C521C"/>
    <w:rsid w:val="004C61CB"/>
    <w:rsid w:val="004C6D7C"/>
    <w:rsid w:val="004C6F29"/>
    <w:rsid w:val="004D084C"/>
    <w:rsid w:val="004D0A67"/>
    <w:rsid w:val="004D0B67"/>
    <w:rsid w:val="004D2A9B"/>
    <w:rsid w:val="004D317F"/>
    <w:rsid w:val="004D4361"/>
    <w:rsid w:val="004D44FA"/>
    <w:rsid w:val="004D5C63"/>
    <w:rsid w:val="004D6804"/>
    <w:rsid w:val="004D6E3F"/>
    <w:rsid w:val="004D711B"/>
    <w:rsid w:val="004D7584"/>
    <w:rsid w:val="004D7E05"/>
    <w:rsid w:val="004E1D51"/>
    <w:rsid w:val="004E1EFD"/>
    <w:rsid w:val="004E35B0"/>
    <w:rsid w:val="004E4783"/>
    <w:rsid w:val="004E50F2"/>
    <w:rsid w:val="004E51EC"/>
    <w:rsid w:val="004E777C"/>
    <w:rsid w:val="004F0C02"/>
    <w:rsid w:val="004F1B4F"/>
    <w:rsid w:val="004F204F"/>
    <w:rsid w:val="004F244F"/>
    <w:rsid w:val="004F28A9"/>
    <w:rsid w:val="004F29D9"/>
    <w:rsid w:val="004F35AC"/>
    <w:rsid w:val="004F3CF5"/>
    <w:rsid w:val="004F4E15"/>
    <w:rsid w:val="004F7094"/>
    <w:rsid w:val="004F7AFB"/>
    <w:rsid w:val="005008C7"/>
    <w:rsid w:val="00500B47"/>
    <w:rsid w:val="00501249"/>
    <w:rsid w:val="00501947"/>
    <w:rsid w:val="00502CF4"/>
    <w:rsid w:val="00503DDF"/>
    <w:rsid w:val="005046F6"/>
    <w:rsid w:val="00507218"/>
    <w:rsid w:val="00510416"/>
    <w:rsid w:val="005105B4"/>
    <w:rsid w:val="0051076B"/>
    <w:rsid w:val="005118FE"/>
    <w:rsid w:val="005120DF"/>
    <w:rsid w:val="005122D1"/>
    <w:rsid w:val="005128AA"/>
    <w:rsid w:val="005139B6"/>
    <w:rsid w:val="00513FB5"/>
    <w:rsid w:val="005158D2"/>
    <w:rsid w:val="005159EC"/>
    <w:rsid w:val="00516714"/>
    <w:rsid w:val="0051778E"/>
    <w:rsid w:val="00517C4E"/>
    <w:rsid w:val="005209E3"/>
    <w:rsid w:val="005210D1"/>
    <w:rsid w:val="005213DC"/>
    <w:rsid w:val="00522274"/>
    <w:rsid w:val="00522D49"/>
    <w:rsid w:val="0052300B"/>
    <w:rsid w:val="005239F8"/>
    <w:rsid w:val="0052408E"/>
    <w:rsid w:val="00524392"/>
    <w:rsid w:val="00524675"/>
    <w:rsid w:val="0052472A"/>
    <w:rsid w:val="00526333"/>
    <w:rsid w:val="0052770F"/>
    <w:rsid w:val="005279A8"/>
    <w:rsid w:val="005305F3"/>
    <w:rsid w:val="00531B4E"/>
    <w:rsid w:val="00533163"/>
    <w:rsid w:val="00533D4E"/>
    <w:rsid w:val="005340A9"/>
    <w:rsid w:val="005341A4"/>
    <w:rsid w:val="005353B6"/>
    <w:rsid w:val="00535EC3"/>
    <w:rsid w:val="0053696D"/>
    <w:rsid w:val="00536C17"/>
    <w:rsid w:val="005377EA"/>
    <w:rsid w:val="00541CE6"/>
    <w:rsid w:val="00541F77"/>
    <w:rsid w:val="00542F54"/>
    <w:rsid w:val="00543C5F"/>
    <w:rsid w:val="00544079"/>
    <w:rsid w:val="005441CE"/>
    <w:rsid w:val="005445DB"/>
    <w:rsid w:val="00544A2D"/>
    <w:rsid w:val="0054511B"/>
    <w:rsid w:val="005458DC"/>
    <w:rsid w:val="0054668F"/>
    <w:rsid w:val="00546CEE"/>
    <w:rsid w:val="00547456"/>
    <w:rsid w:val="005478C3"/>
    <w:rsid w:val="00547962"/>
    <w:rsid w:val="00550636"/>
    <w:rsid w:val="00550C52"/>
    <w:rsid w:val="00550CE7"/>
    <w:rsid w:val="00553B1E"/>
    <w:rsid w:val="00554295"/>
    <w:rsid w:val="00554B8F"/>
    <w:rsid w:val="00555B17"/>
    <w:rsid w:val="00556AED"/>
    <w:rsid w:val="005575CB"/>
    <w:rsid w:val="00560002"/>
    <w:rsid w:val="00560875"/>
    <w:rsid w:val="00560963"/>
    <w:rsid w:val="0056215A"/>
    <w:rsid w:val="005625F6"/>
    <w:rsid w:val="00563DE4"/>
    <w:rsid w:val="005647BB"/>
    <w:rsid w:val="005657F0"/>
    <w:rsid w:val="005660E0"/>
    <w:rsid w:val="00567942"/>
    <w:rsid w:val="00567A71"/>
    <w:rsid w:val="00570CC0"/>
    <w:rsid w:val="0057181C"/>
    <w:rsid w:val="00573568"/>
    <w:rsid w:val="00574407"/>
    <w:rsid w:val="00574703"/>
    <w:rsid w:val="00575682"/>
    <w:rsid w:val="00575BA8"/>
    <w:rsid w:val="00576DE2"/>
    <w:rsid w:val="00580731"/>
    <w:rsid w:val="005832A6"/>
    <w:rsid w:val="00583803"/>
    <w:rsid w:val="00583B83"/>
    <w:rsid w:val="00583FDB"/>
    <w:rsid w:val="00586533"/>
    <w:rsid w:val="00586FA9"/>
    <w:rsid w:val="0059044D"/>
    <w:rsid w:val="00590CCF"/>
    <w:rsid w:val="0059194D"/>
    <w:rsid w:val="00591F4C"/>
    <w:rsid w:val="0059217C"/>
    <w:rsid w:val="0059217E"/>
    <w:rsid w:val="005924D2"/>
    <w:rsid w:val="00592545"/>
    <w:rsid w:val="005938F9"/>
    <w:rsid w:val="00594007"/>
    <w:rsid w:val="00597906"/>
    <w:rsid w:val="005A00A9"/>
    <w:rsid w:val="005A0D62"/>
    <w:rsid w:val="005A1112"/>
    <w:rsid w:val="005A12AA"/>
    <w:rsid w:val="005A1953"/>
    <w:rsid w:val="005A2DB1"/>
    <w:rsid w:val="005A31E6"/>
    <w:rsid w:val="005A3366"/>
    <w:rsid w:val="005A4245"/>
    <w:rsid w:val="005A6641"/>
    <w:rsid w:val="005A7C4F"/>
    <w:rsid w:val="005B023F"/>
    <w:rsid w:val="005B0AB0"/>
    <w:rsid w:val="005B422E"/>
    <w:rsid w:val="005B47FC"/>
    <w:rsid w:val="005B5614"/>
    <w:rsid w:val="005B669B"/>
    <w:rsid w:val="005B6DF5"/>
    <w:rsid w:val="005B71DC"/>
    <w:rsid w:val="005B779F"/>
    <w:rsid w:val="005B7B99"/>
    <w:rsid w:val="005B7FC0"/>
    <w:rsid w:val="005C031E"/>
    <w:rsid w:val="005C05EA"/>
    <w:rsid w:val="005C1074"/>
    <w:rsid w:val="005C1563"/>
    <w:rsid w:val="005C1B26"/>
    <w:rsid w:val="005C1B8B"/>
    <w:rsid w:val="005C3749"/>
    <w:rsid w:val="005C4002"/>
    <w:rsid w:val="005C4F9E"/>
    <w:rsid w:val="005C79D4"/>
    <w:rsid w:val="005D0515"/>
    <w:rsid w:val="005D1B7B"/>
    <w:rsid w:val="005D20CE"/>
    <w:rsid w:val="005D2742"/>
    <w:rsid w:val="005D3A5E"/>
    <w:rsid w:val="005D3E17"/>
    <w:rsid w:val="005D48E1"/>
    <w:rsid w:val="005D6CA5"/>
    <w:rsid w:val="005D711C"/>
    <w:rsid w:val="005D7526"/>
    <w:rsid w:val="005D7570"/>
    <w:rsid w:val="005D7C65"/>
    <w:rsid w:val="005D7CB3"/>
    <w:rsid w:val="005E0B26"/>
    <w:rsid w:val="005E16AD"/>
    <w:rsid w:val="005E248B"/>
    <w:rsid w:val="005E37B9"/>
    <w:rsid w:val="005E4BAB"/>
    <w:rsid w:val="005E657A"/>
    <w:rsid w:val="005E6CDA"/>
    <w:rsid w:val="005E7048"/>
    <w:rsid w:val="005E7423"/>
    <w:rsid w:val="005F019D"/>
    <w:rsid w:val="005F0C96"/>
    <w:rsid w:val="005F1644"/>
    <w:rsid w:val="005F199E"/>
    <w:rsid w:val="005F3166"/>
    <w:rsid w:val="005F391A"/>
    <w:rsid w:val="005F3DA0"/>
    <w:rsid w:val="005F44B7"/>
    <w:rsid w:val="005F488A"/>
    <w:rsid w:val="005F5573"/>
    <w:rsid w:val="005F584E"/>
    <w:rsid w:val="005F59AF"/>
    <w:rsid w:val="005F59B4"/>
    <w:rsid w:val="005F70E6"/>
    <w:rsid w:val="00601090"/>
    <w:rsid w:val="00601473"/>
    <w:rsid w:val="00602557"/>
    <w:rsid w:val="00602C93"/>
    <w:rsid w:val="00602D63"/>
    <w:rsid w:val="00604C80"/>
    <w:rsid w:val="0060524E"/>
    <w:rsid w:val="006071EA"/>
    <w:rsid w:val="00607AFD"/>
    <w:rsid w:val="00610E80"/>
    <w:rsid w:val="00610F48"/>
    <w:rsid w:val="006122BD"/>
    <w:rsid w:val="00613AA4"/>
    <w:rsid w:val="00614CB9"/>
    <w:rsid w:val="00615CDD"/>
    <w:rsid w:val="00615D4B"/>
    <w:rsid w:val="006209C6"/>
    <w:rsid w:val="00620FAA"/>
    <w:rsid w:val="00622A65"/>
    <w:rsid w:val="006232FE"/>
    <w:rsid w:val="006253FE"/>
    <w:rsid w:val="0062613D"/>
    <w:rsid w:val="006304D7"/>
    <w:rsid w:val="0063104A"/>
    <w:rsid w:val="006319A7"/>
    <w:rsid w:val="006336E7"/>
    <w:rsid w:val="00634444"/>
    <w:rsid w:val="006366EC"/>
    <w:rsid w:val="006368A0"/>
    <w:rsid w:val="00637D91"/>
    <w:rsid w:val="00640058"/>
    <w:rsid w:val="00641260"/>
    <w:rsid w:val="006412C3"/>
    <w:rsid w:val="006416B7"/>
    <w:rsid w:val="00642437"/>
    <w:rsid w:val="00642FFD"/>
    <w:rsid w:val="00643115"/>
    <w:rsid w:val="00643F58"/>
    <w:rsid w:val="00644C04"/>
    <w:rsid w:val="00646286"/>
    <w:rsid w:val="00647059"/>
    <w:rsid w:val="00651882"/>
    <w:rsid w:val="0065250E"/>
    <w:rsid w:val="006526D0"/>
    <w:rsid w:val="00652D98"/>
    <w:rsid w:val="006533FE"/>
    <w:rsid w:val="006545A5"/>
    <w:rsid w:val="00654A22"/>
    <w:rsid w:val="00654D82"/>
    <w:rsid w:val="00654E72"/>
    <w:rsid w:val="00654FE2"/>
    <w:rsid w:val="00656A6C"/>
    <w:rsid w:val="00656E01"/>
    <w:rsid w:val="006573FF"/>
    <w:rsid w:val="006576DC"/>
    <w:rsid w:val="00657ECA"/>
    <w:rsid w:val="0066129A"/>
    <w:rsid w:val="00662361"/>
    <w:rsid w:val="00662A31"/>
    <w:rsid w:val="006632BE"/>
    <w:rsid w:val="00663AB6"/>
    <w:rsid w:val="00664548"/>
    <w:rsid w:val="00665500"/>
    <w:rsid w:val="0066580D"/>
    <w:rsid w:val="006665B6"/>
    <w:rsid w:val="00667538"/>
    <w:rsid w:val="00667749"/>
    <w:rsid w:val="0067057A"/>
    <w:rsid w:val="006713ED"/>
    <w:rsid w:val="00671DC0"/>
    <w:rsid w:val="00671F7C"/>
    <w:rsid w:val="006720A9"/>
    <w:rsid w:val="006738E7"/>
    <w:rsid w:val="0067484F"/>
    <w:rsid w:val="00674AD3"/>
    <w:rsid w:val="0067604B"/>
    <w:rsid w:val="006764FB"/>
    <w:rsid w:val="0067675E"/>
    <w:rsid w:val="00676840"/>
    <w:rsid w:val="00676FAB"/>
    <w:rsid w:val="006771A8"/>
    <w:rsid w:val="00677AD5"/>
    <w:rsid w:val="006807F8"/>
    <w:rsid w:val="0068164E"/>
    <w:rsid w:val="00681DB6"/>
    <w:rsid w:val="00682587"/>
    <w:rsid w:val="00683C05"/>
    <w:rsid w:val="006840D8"/>
    <w:rsid w:val="0068428F"/>
    <w:rsid w:val="00684291"/>
    <w:rsid w:val="006854A3"/>
    <w:rsid w:val="00685C00"/>
    <w:rsid w:val="00686593"/>
    <w:rsid w:val="006868E8"/>
    <w:rsid w:val="0068755B"/>
    <w:rsid w:val="006908FE"/>
    <w:rsid w:val="00691261"/>
    <w:rsid w:val="006914BD"/>
    <w:rsid w:val="00691DEA"/>
    <w:rsid w:val="006932F4"/>
    <w:rsid w:val="00693B9D"/>
    <w:rsid w:val="00694171"/>
    <w:rsid w:val="006952E2"/>
    <w:rsid w:val="0069641B"/>
    <w:rsid w:val="006968C8"/>
    <w:rsid w:val="006975ED"/>
    <w:rsid w:val="00697ADF"/>
    <w:rsid w:val="00697DE5"/>
    <w:rsid w:val="006A099E"/>
    <w:rsid w:val="006A0C21"/>
    <w:rsid w:val="006A1B3B"/>
    <w:rsid w:val="006A2383"/>
    <w:rsid w:val="006A2AA0"/>
    <w:rsid w:val="006A32FF"/>
    <w:rsid w:val="006A3C6E"/>
    <w:rsid w:val="006A4303"/>
    <w:rsid w:val="006A4A58"/>
    <w:rsid w:val="006A57D3"/>
    <w:rsid w:val="006A644A"/>
    <w:rsid w:val="006A67F4"/>
    <w:rsid w:val="006A74B7"/>
    <w:rsid w:val="006A7C47"/>
    <w:rsid w:val="006B2C17"/>
    <w:rsid w:val="006B3D22"/>
    <w:rsid w:val="006B42A6"/>
    <w:rsid w:val="006B469F"/>
    <w:rsid w:val="006B492A"/>
    <w:rsid w:val="006B4AEA"/>
    <w:rsid w:val="006B56C2"/>
    <w:rsid w:val="006B5AF8"/>
    <w:rsid w:val="006B738C"/>
    <w:rsid w:val="006B78A9"/>
    <w:rsid w:val="006B7CCD"/>
    <w:rsid w:val="006C044E"/>
    <w:rsid w:val="006C1445"/>
    <w:rsid w:val="006C1EA4"/>
    <w:rsid w:val="006C2EB8"/>
    <w:rsid w:val="006C3A42"/>
    <w:rsid w:val="006C4889"/>
    <w:rsid w:val="006C511F"/>
    <w:rsid w:val="006C5651"/>
    <w:rsid w:val="006C5797"/>
    <w:rsid w:val="006C60E0"/>
    <w:rsid w:val="006C6169"/>
    <w:rsid w:val="006D253B"/>
    <w:rsid w:val="006D2606"/>
    <w:rsid w:val="006D29EE"/>
    <w:rsid w:val="006D485D"/>
    <w:rsid w:val="006D4B31"/>
    <w:rsid w:val="006D4CB4"/>
    <w:rsid w:val="006D50E5"/>
    <w:rsid w:val="006D5DEC"/>
    <w:rsid w:val="006D674F"/>
    <w:rsid w:val="006D6965"/>
    <w:rsid w:val="006E00AE"/>
    <w:rsid w:val="006E04E3"/>
    <w:rsid w:val="006E0C3F"/>
    <w:rsid w:val="006E15FB"/>
    <w:rsid w:val="006E1A8D"/>
    <w:rsid w:val="006E1BBD"/>
    <w:rsid w:val="006E1DE6"/>
    <w:rsid w:val="006E38E4"/>
    <w:rsid w:val="006E40E9"/>
    <w:rsid w:val="006E537A"/>
    <w:rsid w:val="006E5B5C"/>
    <w:rsid w:val="006E5D40"/>
    <w:rsid w:val="006E6356"/>
    <w:rsid w:val="006E664F"/>
    <w:rsid w:val="006E77CF"/>
    <w:rsid w:val="006F25A1"/>
    <w:rsid w:val="006F285A"/>
    <w:rsid w:val="006F35B7"/>
    <w:rsid w:val="006F3ECF"/>
    <w:rsid w:val="006F3F78"/>
    <w:rsid w:val="006F4DD5"/>
    <w:rsid w:val="006F5182"/>
    <w:rsid w:val="006F5EB4"/>
    <w:rsid w:val="006F76BA"/>
    <w:rsid w:val="00700E32"/>
    <w:rsid w:val="00702624"/>
    <w:rsid w:val="00702C2B"/>
    <w:rsid w:val="00702DBD"/>
    <w:rsid w:val="0070344E"/>
    <w:rsid w:val="00704317"/>
    <w:rsid w:val="007110CB"/>
    <w:rsid w:val="007114C2"/>
    <w:rsid w:val="00712103"/>
    <w:rsid w:val="00712C4E"/>
    <w:rsid w:val="00714331"/>
    <w:rsid w:val="00714BBA"/>
    <w:rsid w:val="00715E80"/>
    <w:rsid w:val="0071632D"/>
    <w:rsid w:val="00716783"/>
    <w:rsid w:val="00716990"/>
    <w:rsid w:val="0072027E"/>
    <w:rsid w:val="00721221"/>
    <w:rsid w:val="0072184C"/>
    <w:rsid w:val="00721F71"/>
    <w:rsid w:val="0072203F"/>
    <w:rsid w:val="00722578"/>
    <w:rsid w:val="007225DD"/>
    <w:rsid w:val="00722A7D"/>
    <w:rsid w:val="00722A88"/>
    <w:rsid w:val="00722FD7"/>
    <w:rsid w:val="007237AC"/>
    <w:rsid w:val="00724A82"/>
    <w:rsid w:val="007255A0"/>
    <w:rsid w:val="00726DC5"/>
    <w:rsid w:val="00726E48"/>
    <w:rsid w:val="00727FC8"/>
    <w:rsid w:val="00730D12"/>
    <w:rsid w:val="00731CD0"/>
    <w:rsid w:val="0073373E"/>
    <w:rsid w:val="00733AB8"/>
    <w:rsid w:val="00734A9A"/>
    <w:rsid w:val="00735358"/>
    <w:rsid w:val="00735F47"/>
    <w:rsid w:val="007368CD"/>
    <w:rsid w:val="00736ACA"/>
    <w:rsid w:val="0073740B"/>
    <w:rsid w:val="0073793F"/>
    <w:rsid w:val="00740A99"/>
    <w:rsid w:val="00740BC1"/>
    <w:rsid w:val="00740D67"/>
    <w:rsid w:val="00740E5C"/>
    <w:rsid w:val="007429E8"/>
    <w:rsid w:val="00742C58"/>
    <w:rsid w:val="00743567"/>
    <w:rsid w:val="007439B0"/>
    <w:rsid w:val="007440CF"/>
    <w:rsid w:val="00744F86"/>
    <w:rsid w:val="007456FF"/>
    <w:rsid w:val="00745F0E"/>
    <w:rsid w:val="00750126"/>
    <w:rsid w:val="0075026C"/>
    <w:rsid w:val="007518EB"/>
    <w:rsid w:val="00752C61"/>
    <w:rsid w:val="007543B7"/>
    <w:rsid w:val="007545E6"/>
    <w:rsid w:val="00755C01"/>
    <w:rsid w:val="0075614D"/>
    <w:rsid w:val="007561E9"/>
    <w:rsid w:val="007564A9"/>
    <w:rsid w:val="007564CC"/>
    <w:rsid w:val="00756653"/>
    <w:rsid w:val="00756892"/>
    <w:rsid w:val="007620B2"/>
    <w:rsid w:val="00762F5B"/>
    <w:rsid w:val="00764C0A"/>
    <w:rsid w:val="007653F6"/>
    <w:rsid w:val="0076636F"/>
    <w:rsid w:val="00766AC0"/>
    <w:rsid w:val="00767BF2"/>
    <w:rsid w:val="007706AF"/>
    <w:rsid w:val="00772778"/>
    <w:rsid w:val="007729F2"/>
    <w:rsid w:val="00772AB4"/>
    <w:rsid w:val="00773801"/>
    <w:rsid w:val="00773E0C"/>
    <w:rsid w:val="00775218"/>
    <w:rsid w:val="007753C5"/>
    <w:rsid w:val="007754D6"/>
    <w:rsid w:val="00775C44"/>
    <w:rsid w:val="007767B9"/>
    <w:rsid w:val="007777E8"/>
    <w:rsid w:val="0078127B"/>
    <w:rsid w:val="00782DB3"/>
    <w:rsid w:val="00782EBC"/>
    <w:rsid w:val="00782FEE"/>
    <w:rsid w:val="00784056"/>
    <w:rsid w:val="007842FB"/>
    <w:rsid w:val="007853B4"/>
    <w:rsid w:val="00785740"/>
    <w:rsid w:val="007860E5"/>
    <w:rsid w:val="00786114"/>
    <w:rsid w:val="00786B0B"/>
    <w:rsid w:val="00790B3E"/>
    <w:rsid w:val="00790CFD"/>
    <w:rsid w:val="00790E7F"/>
    <w:rsid w:val="0079210D"/>
    <w:rsid w:val="00792FC8"/>
    <w:rsid w:val="00793532"/>
    <w:rsid w:val="00793A92"/>
    <w:rsid w:val="00794F35"/>
    <w:rsid w:val="007955C8"/>
    <w:rsid w:val="007A026A"/>
    <w:rsid w:val="007A0374"/>
    <w:rsid w:val="007A199C"/>
    <w:rsid w:val="007A39A6"/>
    <w:rsid w:val="007A3AB2"/>
    <w:rsid w:val="007A3F96"/>
    <w:rsid w:val="007A4195"/>
    <w:rsid w:val="007A4A54"/>
    <w:rsid w:val="007A4AB7"/>
    <w:rsid w:val="007A5C7E"/>
    <w:rsid w:val="007A6712"/>
    <w:rsid w:val="007A7531"/>
    <w:rsid w:val="007B18E1"/>
    <w:rsid w:val="007B1B92"/>
    <w:rsid w:val="007B1C67"/>
    <w:rsid w:val="007B2F0B"/>
    <w:rsid w:val="007B3C5F"/>
    <w:rsid w:val="007B3FA7"/>
    <w:rsid w:val="007B52F9"/>
    <w:rsid w:val="007B68FE"/>
    <w:rsid w:val="007B7F96"/>
    <w:rsid w:val="007C0505"/>
    <w:rsid w:val="007C0AB6"/>
    <w:rsid w:val="007C14C1"/>
    <w:rsid w:val="007C228E"/>
    <w:rsid w:val="007C34B0"/>
    <w:rsid w:val="007C35EB"/>
    <w:rsid w:val="007C433A"/>
    <w:rsid w:val="007C5652"/>
    <w:rsid w:val="007C7816"/>
    <w:rsid w:val="007D0582"/>
    <w:rsid w:val="007D10C0"/>
    <w:rsid w:val="007D1651"/>
    <w:rsid w:val="007D1F76"/>
    <w:rsid w:val="007D20A6"/>
    <w:rsid w:val="007D3701"/>
    <w:rsid w:val="007D45BE"/>
    <w:rsid w:val="007D45D3"/>
    <w:rsid w:val="007D552D"/>
    <w:rsid w:val="007D61D3"/>
    <w:rsid w:val="007D63AC"/>
    <w:rsid w:val="007D6B0A"/>
    <w:rsid w:val="007D6E13"/>
    <w:rsid w:val="007D75A7"/>
    <w:rsid w:val="007E0019"/>
    <w:rsid w:val="007E0755"/>
    <w:rsid w:val="007E08D4"/>
    <w:rsid w:val="007E1231"/>
    <w:rsid w:val="007E19E0"/>
    <w:rsid w:val="007E1A33"/>
    <w:rsid w:val="007E2A9B"/>
    <w:rsid w:val="007E33E2"/>
    <w:rsid w:val="007E34A9"/>
    <w:rsid w:val="007E3AF2"/>
    <w:rsid w:val="007E42BD"/>
    <w:rsid w:val="007E49F1"/>
    <w:rsid w:val="007E4F5B"/>
    <w:rsid w:val="007E63E9"/>
    <w:rsid w:val="007E6B59"/>
    <w:rsid w:val="007E7E10"/>
    <w:rsid w:val="007F26AF"/>
    <w:rsid w:val="007F2906"/>
    <w:rsid w:val="007F29C0"/>
    <w:rsid w:val="007F344E"/>
    <w:rsid w:val="007F3BE8"/>
    <w:rsid w:val="007F435D"/>
    <w:rsid w:val="007F5751"/>
    <w:rsid w:val="007F5828"/>
    <w:rsid w:val="007F607F"/>
    <w:rsid w:val="007F66F9"/>
    <w:rsid w:val="007F6DE8"/>
    <w:rsid w:val="007F7C19"/>
    <w:rsid w:val="00800061"/>
    <w:rsid w:val="00802239"/>
    <w:rsid w:val="00802D11"/>
    <w:rsid w:val="008034F6"/>
    <w:rsid w:val="00803AD1"/>
    <w:rsid w:val="008059C8"/>
    <w:rsid w:val="00810F9D"/>
    <w:rsid w:val="00811013"/>
    <w:rsid w:val="0081117A"/>
    <w:rsid w:val="00814A4E"/>
    <w:rsid w:val="00815587"/>
    <w:rsid w:val="00815B20"/>
    <w:rsid w:val="00815EF7"/>
    <w:rsid w:val="00815F2F"/>
    <w:rsid w:val="00815F65"/>
    <w:rsid w:val="00817198"/>
    <w:rsid w:val="00821230"/>
    <w:rsid w:val="00822403"/>
    <w:rsid w:val="00822460"/>
    <w:rsid w:val="008226A0"/>
    <w:rsid w:val="00824149"/>
    <w:rsid w:val="008257A3"/>
    <w:rsid w:val="0082797D"/>
    <w:rsid w:val="00827C79"/>
    <w:rsid w:val="00827E79"/>
    <w:rsid w:val="008311A3"/>
    <w:rsid w:val="00832B39"/>
    <w:rsid w:val="00832B92"/>
    <w:rsid w:val="00832EA9"/>
    <w:rsid w:val="00833309"/>
    <w:rsid w:val="00833495"/>
    <w:rsid w:val="00834AC8"/>
    <w:rsid w:val="00835B2A"/>
    <w:rsid w:val="00835E97"/>
    <w:rsid w:val="0083688A"/>
    <w:rsid w:val="008368F3"/>
    <w:rsid w:val="00836A34"/>
    <w:rsid w:val="00836CBD"/>
    <w:rsid w:val="00837812"/>
    <w:rsid w:val="008410B9"/>
    <w:rsid w:val="00841357"/>
    <w:rsid w:val="0084150B"/>
    <w:rsid w:val="00841588"/>
    <w:rsid w:val="00841655"/>
    <w:rsid w:val="0084301F"/>
    <w:rsid w:val="00843BA2"/>
    <w:rsid w:val="00843F5E"/>
    <w:rsid w:val="00844D04"/>
    <w:rsid w:val="00844F6A"/>
    <w:rsid w:val="00846C78"/>
    <w:rsid w:val="00846EA8"/>
    <w:rsid w:val="008533C1"/>
    <w:rsid w:val="0085357E"/>
    <w:rsid w:val="00854658"/>
    <w:rsid w:val="00856155"/>
    <w:rsid w:val="00857532"/>
    <w:rsid w:val="008575E4"/>
    <w:rsid w:val="00861766"/>
    <w:rsid w:val="008624AA"/>
    <w:rsid w:val="00862E83"/>
    <w:rsid w:val="00864E49"/>
    <w:rsid w:val="00865920"/>
    <w:rsid w:val="00866070"/>
    <w:rsid w:val="008667F8"/>
    <w:rsid w:val="00867393"/>
    <w:rsid w:val="008678FB"/>
    <w:rsid w:val="00867EE9"/>
    <w:rsid w:val="008713D9"/>
    <w:rsid w:val="00872BAD"/>
    <w:rsid w:val="00872F85"/>
    <w:rsid w:val="00875008"/>
    <w:rsid w:val="00876879"/>
    <w:rsid w:val="00877D15"/>
    <w:rsid w:val="00880641"/>
    <w:rsid w:val="008807A4"/>
    <w:rsid w:val="008821BC"/>
    <w:rsid w:val="00882204"/>
    <w:rsid w:val="008837D2"/>
    <w:rsid w:val="00883E05"/>
    <w:rsid w:val="00884B4B"/>
    <w:rsid w:val="0088572F"/>
    <w:rsid w:val="00885D17"/>
    <w:rsid w:val="00885F27"/>
    <w:rsid w:val="008863E1"/>
    <w:rsid w:val="00886ACA"/>
    <w:rsid w:val="00887521"/>
    <w:rsid w:val="008901E6"/>
    <w:rsid w:val="00890E44"/>
    <w:rsid w:val="008926ED"/>
    <w:rsid w:val="00892C5F"/>
    <w:rsid w:val="00893FF7"/>
    <w:rsid w:val="00894A38"/>
    <w:rsid w:val="00894D5E"/>
    <w:rsid w:val="008A39ED"/>
    <w:rsid w:val="008A4F60"/>
    <w:rsid w:val="008A535F"/>
    <w:rsid w:val="008A6731"/>
    <w:rsid w:val="008B086B"/>
    <w:rsid w:val="008B0E0A"/>
    <w:rsid w:val="008B1232"/>
    <w:rsid w:val="008B127C"/>
    <w:rsid w:val="008B289B"/>
    <w:rsid w:val="008B32DD"/>
    <w:rsid w:val="008B6318"/>
    <w:rsid w:val="008C01D7"/>
    <w:rsid w:val="008C37AC"/>
    <w:rsid w:val="008C4EA4"/>
    <w:rsid w:val="008C598B"/>
    <w:rsid w:val="008C63B6"/>
    <w:rsid w:val="008C6939"/>
    <w:rsid w:val="008C749C"/>
    <w:rsid w:val="008C7676"/>
    <w:rsid w:val="008D0147"/>
    <w:rsid w:val="008D0DEF"/>
    <w:rsid w:val="008D3022"/>
    <w:rsid w:val="008D38F7"/>
    <w:rsid w:val="008D41DF"/>
    <w:rsid w:val="008D547F"/>
    <w:rsid w:val="008D65A4"/>
    <w:rsid w:val="008D65C1"/>
    <w:rsid w:val="008D674E"/>
    <w:rsid w:val="008E0D0C"/>
    <w:rsid w:val="008E12EC"/>
    <w:rsid w:val="008E1F19"/>
    <w:rsid w:val="008E2D8A"/>
    <w:rsid w:val="008E3430"/>
    <w:rsid w:val="008E423D"/>
    <w:rsid w:val="008E47E5"/>
    <w:rsid w:val="008E4A17"/>
    <w:rsid w:val="008E4CE5"/>
    <w:rsid w:val="008E601D"/>
    <w:rsid w:val="008E6CD6"/>
    <w:rsid w:val="008E6F9E"/>
    <w:rsid w:val="008E6FD7"/>
    <w:rsid w:val="008E7651"/>
    <w:rsid w:val="008E7BEF"/>
    <w:rsid w:val="008F0372"/>
    <w:rsid w:val="008F18AB"/>
    <w:rsid w:val="008F1AB1"/>
    <w:rsid w:val="008F1C77"/>
    <w:rsid w:val="008F233B"/>
    <w:rsid w:val="008F45CE"/>
    <w:rsid w:val="008F5871"/>
    <w:rsid w:val="008F5C69"/>
    <w:rsid w:val="008F5D15"/>
    <w:rsid w:val="008F6997"/>
    <w:rsid w:val="008F6E09"/>
    <w:rsid w:val="008F748E"/>
    <w:rsid w:val="008F7613"/>
    <w:rsid w:val="00900665"/>
    <w:rsid w:val="0090140D"/>
    <w:rsid w:val="00902C64"/>
    <w:rsid w:val="009039D7"/>
    <w:rsid w:val="00903C4F"/>
    <w:rsid w:val="009067EF"/>
    <w:rsid w:val="00910117"/>
    <w:rsid w:val="00910AF7"/>
    <w:rsid w:val="009123A3"/>
    <w:rsid w:val="009125DE"/>
    <w:rsid w:val="009130C4"/>
    <w:rsid w:val="009130F1"/>
    <w:rsid w:val="00913126"/>
    <w:rsid w:val="00913838"/>
    <w:rsid w:val="00913E2B"/>
    <w:rsid w:val="00914B04"/>
    <w:rsid w:val="00914CA3"/>
    <w:rsid w:val="00916AEC"/>
    <w:rsid w:val="0091758F"/>
    <w:rsid w:val="00920C8F"/>
    <w:rsid w:val="00920C96"/>
    <w:rsid w:val="009210E3"/>
    <w:rsid w:val="0092131D"/>
    <w:rsid w:val="00922243"/>
    <w:rsid w:val="00922316"/>
    <w:rsid w:val="009244D8"/>
    <w:rsid w:val="0092540D"/>
    <w:rsid w:val="00925831"/>
    <w:rsid w:val="00925BC1"/>
    <w:rsid w:val="00926986"/>
    <w:rsid w:val="00926CE1"/>
    <w:rsid w:val="00927B8D"/>
    <w:rsid w:val="0093026F"/>
    <w:rsid w:val="00930EAD"/>
    <w:rsid w:val="00932C51"/>
    <w:rsid w:val="00932CFE"/>
    <w:rsid w:val="009332BF"/>
    <w:rsid w:val="009344B6"/>
    <w:rsid w:val="009347FD"/>
    <w:rsid w:val="00935B93"/>
    <w:rsid w:val="00935DBC"/>
    <w:rsid w:val="00937AA8"/>
    <w:rsid w:val="00940212"/>
    <w:rsid w:val="00940C0F"/>
    <w:rsid w:val="00942235"/>
    <w:rsid w:val="00944D0A"/>
    <w:rsid w:val="00944E77"/>
    <w:rsid w:val="00945CDB"/>
    <w:rsid w:val="009463C5"/>
    <w:rsid w:val="00946778"/>
    <w:rsid w:val="00947309"/>
    <w:rsid w:val="00950775"/>
    <w:rsid w:val="009520D7"/>
    <w:rsid w:val="00955375"/>
    <w:rsid w:val="009568C2"/>
    <w:rsid w:val="00956D0E"/>
    <w:rsid w:val="009606C8"/>
    <w:rsid w:val="0096086D"/>
    <w:rsid w:val="00960C9D"/>
    <w:rsid w:val="00962AC4"/>
    <w:rsid w:val="00964AE7"/>
    <w:rsid w:val="00965831"/>
    <w:rsid w:val="009670AE"/>
    <w:rsid w:val="00967507"/>
    <w:rsid w:val="0097148C"/>
    <w:rsid w:val="00971992"/>
    <w:rsid w:val="0097204C"/>
    <w:rsid w:val="00972207"/>
    <w:rsid w:val="00972630"/>
    <w:rsid w:val="0097292A"/>
    <w:rsid w:val="00972F42"/>
    <w:rsid w:val="009734D6"/>
    <w:rsid w:val="009736F6"/>
    <w:rsid w:val="00974AF3"/>
    <w:rsid w:val="009751AE"/>
    <w:rsid w:val="00976AC2"/>
    <w:rsid w:val="00976E8C"/>
    <w:rsid w:val="0098030B"/>
    <w:rsid w:val="00980AB4"/>
    <w:rsid w:val="009830DF"/>
    <w:rsid w:val="00985B47"/>
    <w:rsid w:val="00986150"/>
    <w:rsid w:val="00986276"/>
    <w:rsid w:val="00986469"/>
    <w:rsid w:val="009909F4"/>
    <w:rsid w:val="009931B7"/>
    <w:rsid w:val="0099330F"/>
    <w:rsid w:val="009940D3"/>
    <w:rsid w:val="009944C8"/>
    <w:rsid w:val="00994E85"/>
    <w:rsid w:val="009967A8"/>
    <w:rsid w:val="00996994"/>
    <w:rsid w:val="00996D76"/>
    <w:rsid w:val="00997A97"/>
    <w:rsid w:val="009A17CB"/>
    <w:rsid w:val="009A353D"/>
    <w:rsid w:val="009A56D4"/>
    <w:rsid w:val="009A60C1"/>
    <w:rsid w:val="009A616F"/>
    <w:rsid w:val="009A756A"/>
    <w:rsid w:val="009A792D"/>
    <w:rsid w:val="009A7A7E"/>
    <w:rsid w:val="009B04ED"/>
    <w:rsid w:val="009B0E7F"/>
    <w:rsid w:val="009B1E4E"/>
    <w:rsid w:val="009B2CBA"/>
    <w:rsid w:val="009B30E0"/>
    <w:rsid w:val="009B6D70"/>
    <w:rsid w:val="009B734B"/>
    <w:rsid w:val="009C039D"/>
    <w:rsid w:val="009C0A4E"/>
    <w:rsid w:val="009C16FF"/>
    <w:rsid w:val="009C1C03"/>
    <w:rsid w:val="009C2509"/>
    <w:rsid w:val="009C2C31"/>
    <w:rsid w:val="009C2EA3"/>
    <w:rsid w:val="009C2F12"/>
    <w:rsid w:val="009C40F2"/>
    <w:rsid w:val="009C49B7"/>
    <w:rsid w:val="009C5296"/>
    <w:rsid w:val="009C52CF"/>
    <w:rsid w:val="009C5A5E"/>
    <w:rsid w:val="009C5EF6"/>
    <w:rsid w:val="009C69D0"/>
    <w:rsid w:val="009C6D1F"/>
    <w:rsid w:val="009D08FD"/>
    <w:rsid w:val="009D13B2"/>
    <w:rsid w:val="009D175D"/>
    <w:rsid w:val="009D1AB2"/>
    <w:rsid w:val="009D2E8E"/>
    <w:rsid w:val="009D4BF1"/>
    <w:rsid w:val="009D4D27"/>
    <w:rsid w:val="009D6DDB"/>
    <w:rsid w:val="009D78CD"/>
    <w:rsid w:val="009E3B09"/>
    <w:rsid w:val="009E3E5D"/>
    <w:rsid w:val="009E57F1"/>
    <w:rsid w:val="009E6007"/>
    <w:rsid w:val="009E607B"/>
    <w:rsid w:val="009F0D41"/>
    <w:rsid w:val="009F24C5"/>
    <w:rsid w:val="009F2629"/>
    <w:rsid w:val="009F50CA"/>
    <w:rsid w:val="009F60F5"/>
    <w:rsid w:val="00A0077E"/>
    <w:rsid w:val="00A01324"/>
    <w:rsid w:val="00A013FD"/>
    <w:rsid w:val="00A01A9A"/>
    <w:rsid w:val="00A01F2A"/>
    <w:rsid w:val="00A022B0"/>
    <w:rsid w:val="00A02C3A"/>
    <w:rsid w:val="00A0429C"/>
    <w:rsid w:val="00A04836"/>
    <w:rsid w:val="00A103A6"/>
    <w:rsid w:val="00A1067B"/>
    <w:rsid w:val="00A108EA"/>
    <w:rsid w:val="00A10989"/>
    <w:rsid w:val="00A128D6"/>
    <w:rsid w:val="00A12A69"/>
    <w:rsid w:val="00A12AA2"/>
    <w:rsid w:val="00A1514E"/>
    <w:rsid w:val="00A152CA"/>
    <w:rsid w:val="00A15462"/>
    <w:rsid w:val="00A163AF"/>
    <w:rsid w:val="00A1653F"/>
    <w:rsid w:val="00A1657B"/>
    <w:rsid w:val="00A16C59"/>
    <w:rsid w:val="00A23096"/>
    <w:rsid w:val="00A25760"/>
    <w:rsid w:val="00A25895"/>
    <w:rsid w:val="00A25D29"/>
    <w:rsid w:val="00A27AAE"/>
    <w:rsid w:val="00A3121E"/>
    <w:rsid w:val="00A33910"/>
    <w:rsid w:val="00A350DD"/>
    <w:rsid w:val="00A372B6"/>
    <w:rsid w:val="00A375D9"/>
    <w:rsid w:val="00A400A7"/>
    <w:rsid w:val="00A411F4"/>
    <w:rsid w:val="00A41C0C"/>
    <w:rsid w:val="00A41D1D"/>
    <w:rsid w:val="00A42D79"/>
    <w:rsid w:val="00A43C34"/>
    <w:rsid w:val="00A44D4A"/>
    <w:rsid w:val="00A45BEC"/>
    <w:rsid w:val="00A47F17"/>
    <w:rsid w:val="00A47F9D"/>
    <w:rsid w:val="00A52671"/>
    <w:rsid w:val="00A52CF9"/>
    <w:rsid w:val="00A533C1"/>
    <w:rsid w:val="00A53956"/>
    <w:rsid w:val="00A548E8"/>
    <w:rsid w:val="00A551A4"/>
    <w:rsid w:val="00A557E4"/>
    <w:rsid w:val="00A55909"/>
    <w:rsid w:val="00A5709A"/>
    <w:rsid w:val="00A571F9"/>
    <w:rsid w:val="00A57B02"/>
    <w:rsid w:val="00A6098A"/>
    <w:rsid w:val="00A60B20"/>
    <w:rsid w:val="00A61A75"/>
    <w:rsid w:val="00A61EE6"/>
    <w:rsid w:val="00A62F1E"/>
    <w:rsid w:val="00A632DD"/>
    <w:rsid w:val="00A63787"/>
    <w:rsid w:val="00A63B7F"/>
    <w:rsid w:val="00A6491B"/>
    <w:rsid w:val="00A665E0"/>
    <w:rsid w:val="00A66A2A"/>
    <w:rsid w:val="00A66B54"/>
    <w:rsid w:val="00A67D12"/>
    <w:rsid w:val="00A704E0"/>
    <w:rsid w:val="00A708F9"/>
    <w:rsid w:val="00A70939"/>
    <w:rsid w:val="00A71754"/>
    <w:rsid w:val="00A75084"/>
    <w:rsid w:val="00A75264"/>
    <w:rsid w:val="00A75A2A"/>
    <w:rsid w:val="00A75D8F"/>
    <w:rsid w:val="00A80296"/>
    <w:rsid w:val="00A80769"/>
    <w:rsid w:val="00A822D2"/>
    <w:rsid w:val="00A82631"/>
    <w:rsid w:val="00A83170"/>
    <w:rsid w:val="00A83555"/>
    <w:rsid w:val="00A87F7E"/>
    <w:rsid w:val="00A907EF"/>
    <w:rsid w:val="00A93CAF"/>
    <w:rsid w:val="00A93E36"/>
    <w:rsid w:val="00A95D2E"/>
    <w:rsid w:val="00A97CC5"/>
    <w:rsid w:val="00AA0012"/>
    <w:rsid w:val="00AA0723"/>
    <w:rsid w:val="00AA2213"/>
    <w:rsid w:val="00AA2A28"/>
    <w:rsid w:val="00AA2DC3"/>
    <w:rsid w:val="00AA33D3"/>
    <w:rsid w:val="00AA358B"/>
    <w:rsid w:val="00AA36C7"/>
    <w:rsid w:val="00AA58C8"/>
    <w:rsid w:val="00AA5E67"/>
    <w:rsid w:val="00AA5F5E"/>
    <w:rsid w:val="00AA60E2"/>
    <w:rsid w:val="00AA63CF"/>
    <w:rsid w:val="00AB0948"/>
    <w:rsid w:val="00AB0B60"/>
    <w:rsid w:val="00AB0F09"/>
    <w:rsid w:val="00AB10AC"/>
    <w:rsid w:val="00AB12A7"/>
    <w:rsid w:val="00AB1498"/>
    <w:rsid w:val="00AB1E62"/>
    <w:rsid w:val="00AB1F40"/>
    <w:rsid w:val="00AB2EE1"/>
    <w:rsid w:val="00AB4C55"/>
    <w:rsid w:val="00AB57ED"/>
    <w:rsid w:val="00AB5E0E"/>
    <w:rsid w:val="00AB79F0"/>
    <w:rsid w:val="00AC0D3A"/>
    <w:rsid w:val="00AC18F4"/>
    <w:rsid w:val="00AC37B5"/>
    <w:rsid w:val="00AC3B82"/>
    <w:rsid w:val="00AC5071"/>
    <w:rsid w:val="00AC5F13"/>
    <w:rsid w:val="00AC6DFD"/>
    <w:rsid w:val="00AC71B4"/>
    <w:rsid w:val="00AC7BB2"/>
    <w:rsid w:val="00AD014B"/>
    <w:rsid w:val="00AD04CD"/>
    <w:rsid w:val="00AD1111"/>
    <w:rsid w:val="00AD1BBD"/>
    <w:rsid w:val="00AD37ED"/>
    <w:rsid w:val="00AE000B"/>
    <w:rsid w:val="00AE0A1F"/>
    <w:rsid w:val="00AE1FAD"/>
    <w:rsid w:val="00AE233B"/>
    <w:rsid w:val="00AE2994"/>
    <w:rsid w:val="00AE2B1B"/>
    <w:rsid w:val="00AE3838"/>
    <w:rsid w:val="00AE43C0"/>
    <w:rsid w:val="00AE4692"/>
    <w:rsid w:val="00AE59BC"/>
    <w:rsid w:val="00AE5B43"/>
    <w:rsid w:val="00AE62F2"/>
    <w:rsid w:val="00AE6487"/>
    <w:rsid w:val="00AE6889"/>
    <w:rsid w:val="00AE7614"/>
    <w:rsid w:val="00AE7804"/>
    <w:rsid w:val="00AF1319"/>
    <w:rsid w:val="00AF14BD"/>
    <w:rsid w:val="00AF21EC"/>
    <w:rsid w:val="00AF279D"/>
    <w:rsid w:val="00AF43A7"/>
    <w:rsid w:val="00AF4EED"/>
    <w:rsid w:val="00AF53DA"/>
    <w:rsid w:val="00AF57DE"/>
    <w:rsid w:val="00AF6EE7"/>
    <w:rsid w:val="00B010FF"/>
    <w:rsid w:val="00B02D27"/>
    <w:rsid w:val="00B03193"/>
    <w:rsid w:val="00B046C1"/>
    <w:rsid w:val="00B0474D"/>
    <w:rsid w:val="00B05234"/>
    <w:rsid w:val="00B05A0B"/>
    <w:rsid w:val="00B06D9E"/>
    <w:rsid w:val="00B10F52"/>
    <w:rsid w:val="00B1176C"/>
    <w:rsid w:val="00B1193C"/>
    <w:rsid w:val="00B140E6"/>
    <w:rsid w:val="00B14199"/>
    <w:rsid w:val="00B14B8B"/>
    <w:rsid w:val="00B150B3"/>
    <w:rsid w:val="00B161C1"/>
    <w:rsid w:val="00B171A5"/>
    <w:rsid w:val="00B17279"/>
    <w:rsid w:val="00B214D1"/>
    <w:rsid w:val="00B218AA"/>
    <w:rsid w:val="00B21B36"/>
    <w:rsid w:val="00B22AF1"/>
    <w:rsid w:val="00B24B9C"/>
    <w:rsid w:val="00B2617A"/>
    <w:rsid w:val="00B26A22"/>
    <w:rsid w:val="00B2700E"/>
    <w:rsid w:val="00B27FFD"/>
    <w:rsid w:val="00B305E1"/>
    <w:rsid w:val="00B307AA"/>
    <w:rsid w:val="00B31404"/>
    <w:rsid w:val="00B3157C"/>
    <w:rsid w:val="00B32DCB"/>
    <w:rsid w:val="00B340F5"/>
    <w:rsid w:val="00B34DAE"/>
    <w:rsid w:val="00B34E8D"/>
    <w:rsid w:val="00B375BE"/>
    <w:rsid w:val="00B37928"/>
    <w:rsid w:val="00B40FA9"/>
    <w:rsid w:val="00B42F5D"/>
    <w:rsid w:val="00B45644"/>
    <w:rsid w:val="00B4632B"/>
    <w:rsid w:val="00B46F3C"/>
    <w:rsid w:val="00B4763A"/>
    <w:rsid w:val="00B504B2"/>
    <w:rsid w:val="00B51DA4"/>
    <w:rsid w:val="00B534FF"/>
    <w:rsid w:val="00B53852"/>
    <w:rsid w:val="00B538E9"/>
    <w:rsid w:val="00B54D8C"/>
    <w:rsid w:val="00B55442"/>
    <w:rsid w:val="00B56146"/>
    <w:rsid w:val="00B5626B"/>
    <w:rsid w:val="00B579A0"/>
    <w:rsid w:val="00B579E6"/>
    <w:rsid w:val="00B57E62"/>
    <w:rsid w:val="00B600BC"/>
    <w:rsid w:val="00B6130D"/>
    <w:rsid w:val="00B63EC7"/>
    <w:rsid w:val="00B63F44"/>
    <w:rsid w:val="00B64434"/>
    <w:rsid w:val="00B6547F"/>
    <w:rsid w:val="00B65649"/>
    <w:rsid w:val="00B67955"/>
    <w:rsid w:val="00B70893"/>
    <w:rsid w:val="00B72030"/>
    <w:rsid w:val="00B72673"/>
    <w:rsid w:val="00B73761"/>
    <w:rsid w:val="00B75FE0"/>
    <w:rsid w:val="00B76F95"/>
    <w:rsid w:val="00B7711C"/>
    <w:rsid w:val="00B8054A"/>
    <w:rsid w:val="00B80625"/>
    <w:rsid w:val="00B80A03"/>
    <w:rsid w:val="00B813FD"/>
    <w:rsid w:val="00B82514"/>
    <w:rsid w:val="00B829E6"/>
    <w:rsid w:val="00B83106"/>
    <w:rsid w:val="00B83A92"/>
    <w:rsid w:val="00B83B2D"/>
    <w:rsid w:val="00B83FAB"/>
    <w:rsid w:val="00B84CF5"/>
    <w:rsid w:val="00B8542E"/>
    <w:rsid w:val="00B85534"/>
    <w:rsid w:val="00B85842"/>
    <w:rsid w:val="00B85B4D"/>
    <w:rsid w:val="00B8751D"/>
    <w:rsid w:val="00B9016D"/>
    <w:rsid w:val="00B90247"/>
    <w:rsid w:val="00B9032C"/>
    <w:rsid w:val="00B90945"/>
    <w:rsid w:val="00B9181C"/>
    <w:rsid w:val="00B92397"/>
    <w:rsid w:val="00B92598"/>
    <w:rsid w:val="00B926AC"/>
    <w:rsid w:val="00B93B44"/>
    <w:rsid w:val="00B95A23"/>
    <w:rsid w:val="00B96CED"/>
    <w:rsid w:val="00B96DBC"/>
    <w:rsid w:val="00BA1148"/>
    <w:rsid w:val="00BA114F"/>
    <w:rsid w:val="00BA130B"/>
    <w:rsid w:val="00BA1400"/>
    <w:rsid w:val="00BA3E15"/>
    <w:rsid w:val="00BA4C4F"/>
    <w:rsid w:val="00BA7D11"/>
    <w:rsid w:val="00BB03BA"/>
    <w:rsid w:val="00BB269F"/>
    <w:rsid w:val="00BB3796"/>
    <w:rsid w:val="00BB3F07"/>
    <w:rsid w:val="00BB4519"/>
    <w:rsid w:val="00BB4765"/>
    <w:rsid w:val="00BB4C1D"/>
    <w:rsid w:val="00BB54C0"/>
    <w:rsid w:val="00BB5E9B"/>
    <w:rsid w:val="00BB5FB2"/>
    <w:rsid w:val="00BB6FB1"/>
    <w:rsid w:val="00BB73A5"/>
    <w:rsid w:val="00BC03CD"/>
    <w:rsid w:val="00BC0B17"/>
    <w:rsid w:val="00BC0B76"/>
    <w:rsid w:val="00BC1072"/>
    <w:rsid w:val="00BC1A4E"/>
    <w:rsid w:val="00BC1B3C"/>
    <w:rsid w:val="00BC270F"/>
    <w:rsid w:val="00BC2819"/>
    <w:rsid w:val="00BC49DA"/>
    <w:rsid w:val="00BC5681"/>
    <w:rsid w:val="00BC5E05"/>
    <w:rsid w:val="00BC6027"/>
    <w:rsid w:val="00BC64FF"/>
    <w:rsid w:val="00BC6E2F"/>
    <w:rsid w:val="00BC787A"/>
    <w:rsid w:val="00BD3552"/>
    <w:rsid w:val="00BD3732"/>
    <w:rsid w:val="00BD3B04"/>
    <w:rsid w:val="00BD3F3B"/>
    <w:rsid w:val="00BD41A2"/>
    <w:rsid w:val="00BD43CE"/>
    <w:rsid w:val="00BD4696"/>
    <w:rsid w:val="00BD4A67"/>
    <w:rsid w:val="00BD5301"/>
    <w:rsid w:val="00BD538E"/>
    <w:rsid w:val="00BD61A8"/>
    <w:rsid w:val="00BE02CA"/>
    <w:rsid w:val="00BE1685"/>
    <w:rsid w:val="00BE1A3D"/>
    <w:rsid w:val="00BE20DD"/>
    <w:rsid w:val="00BE336B"/>
    <w:rsid w:val="00BE3D19"/>
    <w:rsid w:val="00BE4862"/>
    <w:rsid w:val="00BE512E"/>
    <w:rsid w:val="00BE705C"/>
    <w:rsid w:val="00BE72D0"/>
    <w:rsid w:val="00BE72FD"/>
    <w:rsid w:val="00BF001B"/>
    <w:rsid w:val="00BF132C"/>
    <w:rsid w:val="00BF151F"/>
    <w:rsid w:val="00BF20B0"/>
    <w:rsid w:val="00BF3782"/>
    <w:rsid w:val="00BF4120"/>
    <w:rsid w:val="00BF4495"/>
    <w:rsid w:val="00BF5057"/>
    <w:rsid w:val="00BF5917"/>
    <w:rsid w:val="00BF5CA2"/>
    <w:rsid w:val="00BF63D9"/>
    <w:rsid w:val="00BF7DA4"/>
    <w:rsid w:val="00C0333D"/>
    <w:rsid w:val="00C04E50"/>
    <w:rsid w:val="00C06835"/>
    <w:rsid w:val="00C07150"/>
    <w:rsid w:val="00C114D3"/>
    <w:rsid w:val="00C11E84"/>
    <w:rsid w:val="00C13A92"/>
    <w:rsid w:val="00C13B27"/>
    <w:rsid w:val="00C1405B"/>
    <w:rsid w:val="00C1416C"/>
    <w:rsid w:val="00C14790"/>
    <w:rsid w:val="00C14FC8"/>
    <w:rsid w:val="00C15367"/>
    <w:rsid w:val="00C159FA"/>
    <w:rsid w:val="00C17907"/>
    <w:rsid w:val="00C17E6C"/>
    <w:rsid w:val="00C206C6"/>
    <w:rsid w:val="00C226FF"/>
    <w:rsid w:val="00C25239"/>
    <w:rsid w:val="00C25EE1"/>
    <w:rsid w:val="00C26DA7"/>
    <w:rsid w:val="00C279C2"/>
    <w:rsid w:val="00C301F0"/>
    <w:rsid w:val="00C30357"/>
    <w:rsid w:val="00C30629"/>
    <w:rsid w:val="00C324FA"/>
    <w:rsid w:val="00C332F7"/>
    <w:rsid w:val="00C3355E"/>
    <w:rsid w:val="00C3369B"/>
    <w:rsid w:val="00C340C1"/>
    <w:rsid w:val="00C342CB"/>
    <w:rsid w:val="00C345BC"/>
    <w:rsid w:val="00C34968"/>
    <w:rsid w:val="00C34C9B"/>
    <w:rsid w:val="00C353CA"/>
    <w:rsid w:val="00C3582A"/>
    <w:rsid w:val="00C35AAF"/>
    <w:rsid w:val="00C3607D"/>
    <w:rsid w:val="00C364A8"/>
    <w:rsid w:val="00C37230"/>
    <w:rsid w:val="00C379DF"/>
    <w:rsid w:val="00C40AD8"/>
    <w:rsid w:val="00C410AC"/>
    <w:rsid w:val="00C42833"/>
    <w:rsid w:val="00C429A7"/>
    <w:rsid w:val="00C43E60"/>
    <w:rsid w:val="00C4458F"/>
    <w:rsid w:val="00C45989"/>
    <w:rsid w:val="00C46542"/>
    <w:rsid w:val="00C46A6E"/>
    <w:rsid w:val="00C471DE"/>
    <w:rsid w:val="00C50AFD"/>
    <w:rsid w:val="00C50D09"/>
    <w:rsid w:val="00C5165F"/>
    <w:rsid w:val="00C51DE2"/>
    <w:rsid w:val="00C523B4"/>
    <w:rsid w:val="00C53086"/>
    <w:rsid w:val="00C54F42"/>
    <w:rsid w:val="00C554D0"/>
    <w:rsid w:val="00C560A6"/>
    <w:rsid w:val="00C56A07"/>
    <w:rsid w:val="00C5784D"/>
    <w:rsid w:val="00C57995"/>
    <w:rsid w:val="00C60373"/>
    <w:rsid w:val="00C615C3"/>
    <w:rsid w:val="00C61F1F"/>
    <w:rsid w:val="00C62047"/>
    <w:rsid w:val="00C63038"/>
    <w:rsid w:val="00C6316F"/>
    <w:rsid w:val="00C63A54"/>
    <w:rsid w:val="00C64009"/>
    <w:rsid w:val="00C64675"/>
    <w:rsid w:val="00C65C7E"/>
    <w:rsid w:val="00C66C0E"/>
    <w:rsid w:val="00C6799B"/>
    <w:rsid w:val="00C67F9B"/>
    <w:rsid w:val="00C70137"/>
    <w:rsid w:val="00C70412"/>
    <w:rsid w:val="00C70765"/>
    <w:rsid w:val="00C7287F"/>
    <w:rsid w:val="00C72A4B"/>
    <w:rsid w:val="00C73F79"/>
    <w:rsid w:val="00C74194"/>
    <w:rsid w:val="00C742E5"/>
    <w:rsid w:val="00C74AE4"/>
    <w:rsid w:val="00C74C0C"/>
    <w:rsid w:val="00C76227"/>
    <w:rsid w:val="00C76DD3"/>
    <w:rsid w:val="00C772C2"/>
    <w:rsid w:val="00C77963"/>
    <w:rsid w:val="00C817BA"/>
    <w:rsid w:val="00C81B50"/>
    <w:rsid w:val="00C8294D"/>
    <w:rsid w:val="00C832CD"/>
    <w:rsid w:val="00C8416E"/>
    <w:rsid w:val="00C8471A"/>
    <w:rsid w:val="00C847F9"/>
    <w:rsid w:val="00C85773"/>
    <w:rsid w:val="00C85C0E"/>
    <w:rsid w:val="00C909E8"/>
    <w:rsid w:val="00C9348A"/>
    <w:rsid w:val="00C94842"/>
    <w:rsid w:val="00C94AAD"/>
    <w:rsid w:val="00C94B10"/>
    <w:rsid w:val="00C950CB"/>
    <w:rsid w:val="00C95106"/>
    <w:rsid w:val="00C95C3B"/>
    <w:rsid w:val="00C9750A"/>
    <w:rsid w:val="00CA0692"/>
    <w:rsid w:val="00CA21E3"/>
    <w:rsid w:val="00CA38F1"/>
    <w:rsid w:val="00CA3C01"/>
    <w:rsid w:val="00CA60B1"/>
    <w:rsid w:val="00CA639F"/>
    <w:rsid w:val="00CA6538"/>
    <w:rsid w:val="00CA7CE0"/>
    <w:rsid w:val="00CB0369"/>
    <w:rsid w:val="00CB03A5"/>
    <w:rsid w:val="00CB1368"/>
    <w:rsid w:val="00CB15AB"/>
    <w:rsid w:val="00CB2EB2"/>
    <w:rsid w:val="00CB37A9"/>
    <w:rsid w:val="00CB4156"/>
    <w:rsid w:val="00CB44DB"/>
    <w:rsid w:val="00CB5640"/>
    <w:rsid w:val="00CB63CA"/>
    <w:rsid w:val="00CB6E76"/>
    <w:rsid w:val="00CB7720"/>
    <w:rsid w:val="00CC0066"/>
    <w:rsid w:val="00CC00AE"/>
    <w:rsid w:val="00CC094E"/>
    <w:rsid w:val="00CC2608"/>
    <w:rsid w:val="00CC2EA1"/>
    <w:rsid w:val="00CC3DAB"/>
    <w:rsid w:val="00CC479A"/>
    <w:rsid w:val="00CC4E37"/>
    <w:rsid w:val="00CC4FAB"/>
    <w:rsid w:val="00CC59F3"/>
    <w:rsid w:val="00CC5D85"/>
    <w:rsid w:val="00CC63E6"/>
    <w:rsid w:val="00CD08B6"/>
    <w:rsid w:val="00CD0BB2"/>
    <w:rsid w:val="00CD126F"/>
    <w:rsid w:val="00CD2700"/>
    <w:rsid w:val="00CD2A93"/>
    <w:rsid w:val="00CD351F"/>
    <w:rsid w:val="00CD4589"/>
    <w:rsid w:val="00CD6193"/>
    <w:rsid w:val="00CD6836"/>
    <w:rsid w:val="00CD74B2"/>
    <w:rsid w:val="00CD78F4"/>
    <w:rsid w:val="00CD7A82"/>
    <w:rsid w:val="00CD7CE4"/>
    <w:rsid w:val="00CD7F84"/>
    <w:rsid w:val="00CE0446"/>
    <w:rsid w:val="00CE1DF9"/>
    <w:rsid w:val="00CE2FE3"/>
    <w:rsid w:val="00CE383E"/>
    <w:rsid w:val="00CE3D9A"/>
    <w:rsid w:val="00CE56DA"/>
    <w:rsid w:val="00CE5ADB"/>
    <w:rsid w:val="00CE5C82"/>
    <w:rsid w:val="00CE5FBC"/>
    <w:rsid w:val="00CF0202"/>
    <w:rsid w:val="00CF0C07"/>
    <w:rsid w:val="00CF1CB9"/>
    <w:rsid w:val="00CF1E3D"/>
    <w:rsid w:val="00CF372F"/>
    <w:rsid w:val="00CF421A"/>
    <w:rsid w:val="00CF4D7C"/>
    <w:rsid w:val="00CF5347"/>
    <w:rsid w:val="00CF5D13"/>
    <w:rsid w:val="00CF6E2C"/>
    <w:rsid w:val="00CF7BA1"/>
    <w:rsid w:val="00D00EFA"/>
    <w:rsid w:val="00D01B1D"/>
    <w:rsid w:val="00D024C8"/>
    <w:rsid w:val="00D0259C"/>
    <w:rsid w:val="00D052A2"/>
    <w:rsid w:val="00D0701C"/>
    <w:rsid w:val="00D10822"/>
    <w:rsid w:val="00D11170"/>
    <w:rsid w:val="00D1166E"/>
    <w:rsid w:val="00D12592"/>
    <w:rsid w:val="00D12BF2"/>
    <w:rsid w:val="00D130D7"/>
    <w:rsid w:val="00D14F45"/>
    <w:rsid w:val="00D16728"/>
    <w:rsid w:val="00D20F9B"/>
    <w:rsid w:val="00D2183C"/>
    <w:rsid w:val="00D21AB1"/>
    <w:rsid w:val="00D2210B"/>
    <w:rsid w:val="00D223A8"/>
    <w:rsid w:val="00D2320C"/>
    <w:rsid w:val="00D23AC6"/>
    <w:rsid w:val="00D25088"/>
    <w:rsid w:val="00D25A21"/>
    <w:rsid w:val="00D25B4C"/>
    <w:rsid w:val="00D26575"/>
    <w:rsid w:val="00D268FE"/>
    <w:rsid w:val="00D26947"/>
    <w:rsid w:val="00D3016E"/>
    <w:rsid w:val="00D30DC7"/>
    <w:rsid w:val="00D31A71"/>
    <w:rsid w:val="00D31CDB"/>
    <w:rsid w:val="00D32170"/>
    <w:rsid w:val="00D32372"/>
    <w:rsid w:val="00D328F2"/>
    <w:rsid w:val="00D353FE"/>
    <w:rsid w:val="00D4044E"/>
    <w:rsid w:val="00D40620"/>
    <w:rsid w:val="00D40B40"/>
    <w:rsid w:val="00D413E9"/>
    <w:rsid w:val="00D417FC"/>
    <w:rsid w:val="00D41F4E"/>
    <w:rsid w:val="00D4223B"/>
    <w:rsid w:val="00D423C7"/>
    <w:rsid w:val="00D428C0"/>
    <w:rsid w:val="00D44154"/>
    <w:rsid w:val="00D44533"/>
    <w:rsid w:val="00D45670"/>
    <w:rsid w:val="00D45A48"/>
    <w:rsid w:val="00D45D18"/>
    <w:rsid w:val="00D4674C"/>
    <w:rsid w:val="00D46CC7"/>
    <w:rsid w:val="00D46DC7"/>
    <w:rsid w:val="00D46F41"/>
    <w:rsid w:val="00D5021B"/>
    <w:rsid w:val="00D50844"/>
    <w:rsid w:val="00D51810"/>
    <w:rsid w:val="00D51C0B"/>
    <w:rsid w:val="00D521D0"/>
    <w:rsid w:val="00D549A5"/>
    <w:rsid w:val="00D5694E"/>
    <w:rsid w:val="00D56D12"/>
    <w:rsid w:val="00D60317"/>
    <w:rsid w:val="00D60340"/>
    <w:rsid w:val="00D614AC"/>
    <w:rsid w:val="00D6152B"/>
    <w:rsid w:val="00D61E8F"/>
    <w:rsid w:val="00D62132"/>
    <w:rsid w:val="00D626E3"/>
    <w:rsid w:val="00D6293B"/>
    <w:rsid w:val="00D63DC7"/>
    <w:rsid w:val="00D642BD"/>
    <w:rsid w:val="00D67795"/>
    <w:rsid w:val="00D679C0"/>
    <w:rsid w:val="00D702FF"/>
    <w:rsid w:val="00D70B48"/>
    <w:rsid w:val="00D71922"/>
    <w:rsid w:val="00D7232E"/>
    <w:rsid w:val="00D7239D"/>
    <w:rsid w:val="00D72BA8"/>
    <w:rsid w:val="00D73149"/>
    <w:rsid w:val="00D74399"/>
    <w:rsid w:val="00D74F7C"/>
    <w:rsid w:val="00D7508D"/>
    <w:rsid w:val="00D75187"/>
    <w:rsid w:val="00D77D61"/>
    <w:rsid w:val="00D77FC8"/>
    <w:rsid w:val="00D8045C"/>
    <w:rsid w:val="00D8406E"/>
    <w:rsid w:val="00D84278"/>
    <w:rsid w:val="00D84CA9"/>
    <w:rsid w:val="00D84E5E"/>
    <w:rsid w:val="00D85456"/>
    <w:rsid w:val="00D857FC"/>
    <w:rsid w:val="00D85BD1"/>
    <w:rsid w:val="00D8711D"/>
    <w:rsid w:val="00D87D25"/>
    <w:rsid w:val="00D87E61"/>
    <w:rsid w:val="00D90461"/>
    <w:rsid w:val="00D909AB"/>
    <w:rsid w:val="00D909BF"/>
    <w:rsid w:val="00D90B58"/>
    <w:rsid w:val="00D90EE1"/>
    <w:rsid w:val="00D910FB"/>
    <w:rsid w:val="00D912BC"/>
    <w:rsid w:val="00D9196D"/>
    <w:rsid w:val="00D92CFD"/>
    <w:rsid w:val="00D94640"/>
    <w:rsid w:val="00D94A31"/>
    <w:rsid w:val="00D95842"/>
    <w:rsid w:val="00D976F1"/>
    <w:rsid w:val="00D977E2"/>
    <w:rsid w:val="00D97C2E"/>
    <w:rsid w:val="00DA00F6"/>
    <w:rsid w:val="00DA11B4"/>
    <w:rsid w:val="00DA19AA"/>
    <w:rsid w:val="00DA1F1F"/>
    <w:rsid w:val="00DA309F"/>
    <w:rsid w:val="00DA3361"/>
    <w:rsid w:val="00DA39B4"/>
    <w:rsid w:val="00DA59DF"/>
    <w:rsid w:val="00DB15C3"/>
    <w:rsid w:val="00DB1F34"/>
    <w:rsid w:val="00DB284A"/>
    <w:rsid w:val="00DB5745"/>
    <w:rsid w:val="00DB5E06"/>
    <w:rsid w:val="00DB641B"/>
    <w:rsid w:val="00DB685F"/>
    <w:rsid w:val="00DC01B9"/>
    <w:rsid w:val="00DC040E"/>
    <w:rsid w:val="00DC0958"/>
    <w:rsid w:val="00DC0EB1"/>
    <w:rsid w:val="00DC3A89"/>
    <w:rsid w:val="00DC5FC9"/>
    <w:rsid w:val="00DC6135"/>
    <w:rsid w:val="00DC7EAC"/>
    <w:rsid w:val="00DD0DA2"/>
    <w:rsid w:val="00DD1111"/>
    <w:rsid w:val="00DD1EA2"/>
    <w:rsid w:val="00DD307B"/>
    <w:rsid w:val="00DD30D0"/>
    <w:rsid w:val="00DD486B"/>
    <w:rsid w:val="00DD5671"/>
    <w:rsid w:val="00DD5B6E"/>
    <w:rsid w:val="00DD5C32"/>
    <w:rsid w:val="00DD6BAA"/>
    <w:rsid w:val="00DE0030"/>
    <w:rsid w:val="00DE11AA"/>
    <w:rsid w:val="00DE13C8"/>
    <w:rsid w:val="00DE18CC"/>
    <w:rsid w:val="00DE329C"/>
    <w:rsid w:val="00DE3D08"/>
    <w:rsid w:val="00DE45EB"/>
    <w:rsid w:val="00DE4F1E"/>
    <w:rsid w:val="00DE6936"/>
    <w:rsid w:val="00DF0B3D"/>
    <w:rsid w:val="00DF1279"/>
    <w:rsid w:val="00DF1C79"/>
    <w:rsid w:val="00DF282B"/>
    <w:rsid w:val="00DF3F20"/>
    <w:rsid w:val="00DF5243"/>
    <w:rsid w:val="00DF5696"/>
    <w:rsid w:val="00DF57AD"/>
    <w:rsid w:val="00DF5894"/>
    <w:rsid w:val="00DF6404"/>
    <w:rsid w:val="00DF6FD5"/>
    <w:rsid w:val="00DF7CB1"/>
    <w:rsid w:val="00E0177C"/>
    <w:rsid w:val="00E01D6E"/>
    <w:rsid w:val="00E04DFB"/>
    <w:rsid w:val="00E05B50"/>
    <w:rsid w:val="00E0625A"/>
    <w:rsid w:val="00E062B7"/>
    <w:rsid w:val="00E07A3C"/>
    <w:rsid w:val="00E07DFC"/>
    <w:rsid w:val="00E111A0"/>
    <w:rsid w:val="00E112DD"/>
    <w:rsid w:val="00E11AB0"/>
    <w:rsid w:val="00E11E69"/>
    <w:rsid w:val="00E11F94"/>
    <w:rsid w:val="00E1205A"/>
    <w:rsid w:val="00E121D4"/>
    <w:rsid w:val="00E12782"/>
    <w:rsid w:val="00E13FF4"/>
    <w:rsid w:val="00E158DC"/>
    <w:rsid w:val="00E15DCE"/>
    <w:rsid w:val="00E17058"/>
    <w:rsid w:val="00E17976"/>
    <w:rsid w:val="00E21E67"/>
    <w:rsid w:val="00E21F85"/>
    <w:rsid w:val="00E2266D"/>
    <w:rsid w:val="00E22A13"/>
    <w:rsid w:val="00E2333F"/>
    <w:rsid w:val="00E234B7"/>
    <w:rsid w:val="00E236D2"/>
    <w:rsid w:val="00E25BC7"/>
    <w:rsid w:val="00E26906"/>
    <w:rsid w:val="00E26BD4"/>
    <w:rsid w:val="00E31033"/>
    <w:rsid w:val="00E316AC"/>
    <w:rsid w:val="00E31CAB"/>
    <w:rsid w:val="00E32B98"/>
    <w:rsid w:val="00E33122"/>
    <w:rsid w:val="00E33892"/>
    <w:rsid w:val="00E33F74"/>
    <w:rsid w:val="00E340E8"/>
    <w:rsid w:val="00E3556F"/>
    <w:rsid w:val="00E355A8"/>
    <w:rsid w:val="00E36F11"/>
    <w:rsid w:val="00E404D2"/>
    <w:rsid w:val="00E42216"/>
    <w:rsid w:val="00E4266B"/>
    <w:rsid w:val="00E4562A"/>
    <w:rsid w:val="00E4572E"/>
    <w:rsid w:val="00E4647A"/>
    <w:rsid w:val="00E4668C"/>
    <w:rsid w:val="00E50CF2"/>
    <w:rsid w:val="00E50D9B"/>
    <w:rsid w:val="00E52E4E"/>
    <w:rsid w:val="00E537C6"/>
    <w:rsid w:val="00E54CDA"/>
    <w:rsid w:val="00E60DB1"/>
    <w:rsid w:val="00E61B9C"/>
    <w:rsid w:val="00E61C76"/>
    <w:rsid w:val="00E61CE0"/>
    <w:rsid w:val="00E621BA"/>
    <w:rsid w:val="00E62F4E"/>
    <w:rsid w:val="00E63088"/>
    <w:rsid w:val="00E63ACE"/>
    <w:rsid w:val="00E641AB"/>
    <w:rsid w:val="00E64427"/>
    <w:rsid w:val="00E64CDA"/>
    <w:rsid w:val="00E65758"/>
    <w:rsid w:val="00E662DA"/>
    <w:rsid w:val="00E66908"/>
    <w:rsid w:val="00E66CAE"/>
    <w:rsid w:val="00E73EDA"/>
    <w:rsid w:val="00E754F3"/>
    <w:rsid w:val="00E75664"/>
    <w:rsid w:val="00E77660"/>
    <w:rsid w:val="00E77782"/>
    <w:rsid w:val="00E7784E"/>
    <w:rsid w:val="00E80151"/>
    <w:rsid w:val="00E81278"/>
    <w:rsid w:val="00E81955"/>
    <w:rsid w:val="00E82467"/>
    <w:rsid w:val="00E82AB0"/>
    <w:rsid w:val="00E84E52"/>
    <w:rsid w:val="00E8540B"/>
    <w:rsid w:val="00E909A2"/>
    <w:rsid w:val="00E90E2E"/>
    <w:rsid w:val="00E912C5"/>
    <w:rsid w:val="00E91F59"/>
    <w:rsid w:val="00E9249A"/>
    <w:rsid w:val="00E92DA0"/>
    <w:rsid w:val="00E941C0"/>
    <w:rsid w:val="00E94503"/>
    <w:rsid w:val="00E95149"/>
    <w:rsid w:val="00E961ED"/>
    <w:rsid w:val="00E9717F"/>
    <w:rsid w:val="00E9737D"/>
    <w:rsid w:val="00E97893"/>
    <w:rsid w:val="00EA0739"/>
    <w:rsid w:val="00EA0BCF"/>
    <w:rsid w:val="00EA1877"/>
    <w:rsid w:val="00EA233A"/>
    <w:rsid w:val="00EA27AC"/>
    <w:rsid w:val="00EA36E4"/>
    <w:rsid w:val="00EA3D92"/>
    <w:rsid w:val="00EA4111"/>
    <w:rsid w:val="00EA4CBA"/>
    <w:rsid w:val="00EA4CDC"/>
    <w:rsid w:val="00EA503A"/>
    <w:rsid w:val="00EA5BC1"/>
    <w:rsid w:val="00EA669D"/>
    <w:rsid w:val="00EA690C"/>
    <w:rsid w:val="00EA76E1"/>
    <w:rsid w:val="00EA7CE6"/>
    <w:rsid w:val="00EB0322"/>
    <w:rsid w:val="00EB0C5D"/>
    <w:rsid w:val="00EB0E1D"/>
    <w:rsid w:val="00EB1737"/>
    <w:rsid w:val="00EB1D2D"/>
    <w:rsid w:val="00EB53BB"/>
    <w:rsid w:val="00EB6633"/>
    <w:rsid w:val="00EB7693"/>
    <w:rsid w:val="00EC38A6"/>
    <w:rsid w:val="00EC3ADC"/>
    <w:rsid w:val="00EC3C0A"/>
    <w:rsid w:val="00EC3FFF"/>
    <w:rsid w:val="00EC4D01"/>
    <w:rsid w:val="00EC5088"/>
    <w:rsid w:val="00EC5644"/>
    <w:rsid w:val="00EC5B11"/>
    <w:rsid w:val="00EC60C6"/>
    <w:rsid w:val="00ED02BE"/>
    <w:rsid w:val="00ED0942"/>
    <w:rsid w:val="00ED24E3"/>
    <w:rsid w:val="00ED3E64"/>
    <w:rsid w:val="00ED462B"/>
    <w:rsid w:val="00ED480E"/>
    <w:rsid w:val="00ED5407"/>
    <w:rsid w:val="00ED55FF"/>
    <w:rsid w:val="00ED5C56"/>
    <w:rsid w:val="00ED65B7"/>
    <w:rsid w:val="00ED7212"/>
    <w:rsid w:val="00ED7423"/>
    <w:rsid w:val="00ED7A2A"/>
    <w:rsid w:val="00EE0021"/>
    <w:rsid w:val="00EE01ED"/>
    <w:rsid w:val="00EE09F8"/>
    <w:rsid w:val="00EE0C4C"/>
    <w:rsid w:val="00EE196B"/>
    <w:rsid w:val="00EE1D79"/>
    <w:rsid w:val="00EE2BBC"/>
    <w:rsid w:val="00EE33BE"/>
    <w:rsid w:val="00EE36E4"/>
    <w:rsid w:val="00EE49FD"/>
    <w:rsid w:val="00EE5AC2"/>
    <w:rsid w:val="00EE642F"/>
    <w:rsid w:val="00EE6534"/>
    <w:rsid w:val="00EE72EB"/>
    <w:rsid w:val="00EE79EF"/>
    <w:rsid w:val="00EE7B8B"/>
    <w:rsid w:val="00EE7D8B"/>
    <w:rsid w:val="00EE7F75"/>
    <w:rsid w:val="00EF07E2"/>
    <w:rsid w:val="00EF0905"/>
    <w:rsid w:val="00EF0A2B"/>
    <w:rsid w:val="00EF470E"/>
    <w:rsid w:val="00EF50AB"/>
    <w:rsid w:val="00EF5749"/>
    <w:rsid w:val="00EF7218"/>
    <w:rsid w:val="00EF77C4"/>
    <w:rsid w:val="00F00814"/>
    <w:rsid w:val="00F00FCB"/>
    <w:rsid w:val="00F01095"/>
    <w:rsid w:val="00F01B67"/>
    <w:rsid w:val="00F01BF6"/>
    <w:rsid w:val="00F01F20"/>
    <w:rsid w:val="00F020B0"/>
    <w:rsid w:val="00F02506"/>
    <w:rsid w:val="00F03CE4"/>
    <w:rsid w:val="00F03FC8"/>
    <w:rsid w:val="00F04506"/>
    <w:rsid w:val="00F04656"/>
    <w:rsid w:val="00F065DD"/>
    <w:rsid w:val="00F075B6"/>
    <w:rsid w:val="00F077E1"/>
    <w:rsid w:val="00F07C46"/>
    <w:rsid w:val="00F07DB1"/>
    <w:rsid w:val="00F10DFC"/>
    <w:rsid w:val="00F10F1B"/>
    <w:rsid w:val="00F11688"/>
    <w:rsid w:val="00F11B1A"/>
    <w:rsid w:val="00F138D5"/>
    <w:rsid w:val="00F13A39"/>
    <w:rsid w:val="00F13A6B"/>
    <w:rsid w:val="00F168E0"/>
    <w:rsid w:val="00F1697C"/>
    <w:rsid w:val="00F16FC7"/>
    <w:rsid w:val="00F17591"/>
    <w:rsid w:val="00F17B44"/>
    <w:rsid w:val="00F20237"/>
    <w:rsid w:val="00F20752"/>
    <w:rsid w:val="00F20BF4"/>
    <w:rsid w:val="00F21797"/>
    <w:rsid w:val="00F225E1"/>
    <w:rsid w:val="00F228FE"/>
    <w:rsid w:val="00F23088"/>
    <w:rsid w:val="00F23BD0"/>
    <w:rsid w:val="00F24467"/>
    <w:rsid w:val="00F249D9"/>
    <w:rsid w:val="00F2681E"/>
    <w:rsid w:val="00F27285"/>
    <w:rsid w:val="00F30125"/>
    <w:rsid w:val="00F30324"/>
    <w:rsid w:val="00F3123A"/>
    <w:rsid w:val="00F3401F"/>
    <w:rsid w:val="00F34287"/>
    <w:rsid w:val="00F34D16"/>
    <w:rsid w:val="00F355ED"/>
    <w:rsid w:val="00F35D16"/>
    <w:rsid w:val="00F3756B"/>
    <w:rsid w:val="00F37F06"/>
    <w:rsid w:val="00F4025D"/>
    <w:rsid w:val="00F40E4B"/>
    <w:rsid w:val="00F41364"/>
    <w:rsid w:val="00F42335"/>
    <w:rsid w:val="00F4430B"/>
    <w:rsid w:val="00F44556"/>
    <w:rsid w:val="00F4650C"/>
    <w:rsid w:val="00F50C4E"/>
    <w:rsid w:val="00F53208"/>
    <w:rsid w:val="00F5333C"/>
    <w:rsid w:val="00F54B64"/>
    <w:rsid w:val="00F551AA"/>
    <w:rsid w:val="00F56303"/>
    <w:rsid w:val="00F57576"/>
    <w:rsid w:val="00F6016A"/>
    <w:rsid w:val="00F60F5B"/>
    <w:rsid w:val="00F6205B"/>
    <w:rsid w:val="00F642BE"/>
    <w:rsid w:val="00F64BEC"/>
    <w:rsid w:val="00F653C8"/>
    <w:rsid w:val="00F6706A"/>
    <w:rsid w:val="00F672BF"/>
    <w:rsid w:val="00F67473"/>
    <w:rsid w:val="00F675F4"/>
    <w:rsid w:val="00F675F5"/>
    <w:rsid w:val="00F67C61"/>
    <w:rsid w:val="00F71181"/>
    <w:rsid w:val="00F71A5C"/>
    <w:rsid w:val="00F73F0E"/>
    <w:rsid w:val="00F76885"/>
    <w:rsid w:val="00F76DA5"/>
    <w:rsid w:val="00F77A09"/>
    <w:rsid w:val="00F81A3A"/>
    <w:rsid w:val="00F81BAD"/>
    <w:rsid w:val="00F8273A"/>
    <w:rsid w:val="00F82AF2"/>
    <w:rsid w:val="00F82E71"/>
    <w:rsid w:val="00F830F5"/>
    <w:rsid w:val="00F83179"/>
    <w:rsid w:val="00F83186"/>
    <w:rsid w:val="00F83322"/>
    <w:rsid w:val="00F856D9"/>
    <w:rsid w:val="00F85A8C"/>
    <w:rsid w:val="00F86787"/>
    <w:rsid w:val="00F87BFB"/>
    <w:rsid w:val="00F87D65"/>
    <w:rsid w:val="00F87D76"/>
    <w:rsid w:val="00F90AEC"/>
    <w:rsid w:val="00F90BB1"/>
    <w:rsid w:val="00F929D0"/>
    <w:rsid w:val="00F935B0"/>
    <w:rsid w:val="00F93820"/>
    <w:rsid w:val="00F938FB"/>
    <w:rsid w:val="00F952D4"/>
    <w:rsid w:val="00F95752"/>
    <w:rsid w:val="00FA10C5"/>
    <w:rsid w:val="00FA1E02"/>
    <w:rsid w:val="00FA1EFE"/>
    <w:rsid w:val="00FA26DB"/>
    <w:rsid w:val="00FA304F"/>
    <w:rsid w:val="00FA401C"/>
    <w:rsid w:val="00FA454A"/>
    <w:rsid w:val="00FA5E79"/>
    <w:rsid w:val="00FA5FC0"/>
    <w:rsid w:val="00FA6911"/>
    <w:rsid w:val="00FA6A2F"/>
    <w:rsid w:val="00FA6FD2"/>
    <w:rsid w:val="00FA7677"/>
    <w:rsid w:val="00FB0BF7"/>
    <w:rsid w:val="00FB193B"/>
    <w:rsid w:val="00FB2B15"/>
    <w:rsid w:val="00FB3D48"/>
    <w:rsid w:val="00FB3F0A"/>
    <w:rsid w:val="00FB6ADC"/>
    <w:rsid w:val="00FB7EE5"/>
    <w:rsid w:val="00FC0023"/>
    <w:rsid w:val="00FC0274"/>
    <w:rsid w:val="00FC14B2"/>
    <w:rsid w:val="00FC3405"/>
    <w:rsid w:val="00FC42C8"/>
    <w:rsid w:val="00FC5010"/>
    <w:rsid w:val="00FC5636"/>
    <w:rsid w:val="00FC5860"/>
    <w:rsid w:val="00FC678A"/>
    <w:rsid w:val="00FC73D4"/>
    <w:rsid w:val="00FC7740"/>
    <w:rsid w:val="00FD0CFA"/>
    <w:rsid w:val="00FD3471"/>
    <w:rsid w:val="00FD370C"/>
    <w:rsid w:val="00FD3806"/>
    <w:rsid w:val="00FD38C4"/>
    <w:rsid w:val="00FD3C3B"/>
    <w:rsid w:val="00FD46C8"/>
    <w:rsid w:val="00FD4AF4"/>
    <w:rsid w:val="00FD4CBE"/>
    <w:rsid w:val="00FD5ECE"/>
    <w:rsid w:val="00FD7176"/>
    <w:rsid w:val="00FD77BD"/>
    <w:rsid w:val="00FE02D0"/>
    <w:rsid w:val="00FE0405"/>
    <w:rsid w:val="00FE1D1C"/>
    <w:rsid w:val="00FE2575"/>
    <w:rsid w:val="00FE2D0A"/>
    <w:rsid w:val="00FE35C7"/>
    <w:rsid w:val="00FE5AFD"/>
    <w:rsid w:val="00FE5DC6"/>
    <w:rsid w:val="00FE63DB"/>
    <w:rsid w:val="00FE683B"/>
    <w:rsid w:val="00FE7277"/>
    <w:rsid w:val="00FE74A8"/>
    <w:rsid w:val="00FF00FE"/>
    <w:rsid w:val="00FF0B66"/>
    <w:rsid w:val="00FF1731"/>
    <w:rsid w:val="00FF1741"/>
    <w:rsid w:val="00FF177B"/>
    <w:rsid w:val="00FF1A5F"/>
    <w:rsid w:val="00FF258C"/>
    <w:rsid w:val="00FF27FD"/>
    <w:rsid w:val="00FF2FBC"/>
    <w:rsid w:val="00FF4050"/>
    <w:rsid w:val="00FF4C3F"/>
    <w:rsid w:val="00FF5408"/>
    <w:rsid w:val="00FF5E6B"/>
    <w:rsid w:val="00FF70FD"/>
    <w:rsid w:val="00FF7A87"/>
    <w:rsid w:val="0209E224"/>
    <w:rsid w:val="022ED1FC"/>
    <w:rsid w:val="078814F2"/>
    <w:rsid w:val="07AFDA14"/>
    <w:rsid w:val="0AA784EE"/>
    <w:rsid w:val="0B50BB5A"/>
    <w:rsid w:val="0BC6C2B9"/>
    <w:rsid w:val="104F2188"/>
    <w:rsid w:val="106306FC"/>
    <w:rsid w:val="161F22C7"/>
    <w:rsid w:val="16C6DD50"/>
    <w:rsid w:val="183DFAAC"/>
    <w:rsid w:val="1AB31F25"/>
    <w:rsid w:val="1F4F413F"/>
    <w:rsid w:val="2304053C"/>
    <w:rsid w:val="28E643C4"/>
    <w:rsid w:val="2AB3AAE0"/>
    <w:rsid w:val="2C76817F"/>
    <w:rsid w:val="2E09CD81"/>
    <w:rsid w:val="2EAE758E"/>
    <w:rsid w:val="2FEBC84D"/>
    <w:rsid w:val="30627098"/>
    <w:rsid w:val="356419FB"/>
    <w:rsid w:val="4A4AC05C"/>
    <w:rsid w:val="4AB3A751"/>
    <w:rsid w:val="4D3508BF"/>
    <w:rsid w:val="549EC9AE"/>
    <w:rsid w:val="55915117"/>
    <w:rsid w:val="5B908AD5"/>
    <w:rsid w:val="5B90FD83"/>
    <w:rsid w:val="6786EB94"/>
    <w:rsid w:val="6802BAF4"/>
    <w:rsid w:val="72C6DACD"/>
    <w:rsid w:val="745BCE45"/>
    <w:rsid w:val="746FBB54"/>
    <w:rsid w:val="747C5B21"/>
    <w:rsid w:val="782720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cff"/>
    </o:shapedefaults>
    <o:shapelayout v:ext="edit">
      <o:idmap v:ext="edit" data="2"/>
    </o:shapelayout>
  </w:shapeDefaults>
  <w:decimalSymbol w:val="."/>
  <w:listSeparator w:val=","/>
  <w14:docId w14:val="36E08191"/>
  <w15:docId w15:val="{2D9F4AF7-FEE0-423D-B8F3-DAD71461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18E"/>
    <w:pPr>
      <w:spacing w:before="250" w:line="259" w:lineRule="auto"/>
    </w:pPr>
    <w:rPr>
      <w:rFonts w:ascii="Gilroy" w:hAnsi="Gilroy"/>
      <w:sz w:val="24"/>
      <w:szCs w:val="22"/>
    </w:rPr>
  </w:style>
  <w:style w:type="paragraph" w:styleId="Heading1">
    <w:name w:val="heading 1"/>
    <w:basedOn w:val="Normal"/>
    <w:next w:val="Normal"/>
    <w:link w:val="Heading1Char"/>
    <w:qFormat/>
    <w:rsid w:val="003B4CE3"/>
    <w:pPr>
      <w:keepNext/>
      <w:suppressAutoHyphens/>
      <w:spacing w:before="240" w:line="252" w:lineRule="auto"/>
      <w:outlineLvl w:val="0"/>
    </w:pPr>
    <w:rPr>
      <w:rFonts w:asciiTheme="minorHAnsi" w:hAnsiTheme="minorHAnsi" w:cstheme="minorHAnsi"/>
      <w:b/>
      <w:color w:val="000000"/>
      <w:kern w:val="32"/>
      <w:sz w:val="36"/>
      <w:szCs w:val="28"/>
    </w:rPr>
  </w:style>
  <w:style w:type="paragraph" w:styleId="Heading2">
    <w:name w:val="heading 2"/>
    <w:basedOn w:val="Normal"/>
    <w:next w:val="Normal"/>
    <w:qFormat/>
    <w:rsid w:val="00B14199"/>
    <w:pPr>
      <w:keepNext/>
      <w:framePr w:hSpace="180" w:wrap="around" w:vAnchor="text" w:hAnchor="margin" w:xAlign="right" w:y="144"/>
      <w:suppressAutoHyphens/>
      <w:spacing w:before="240" w:line="270" w:lineRule="exact"/>
      <w:outlineLvl w:val="1"/>
    </w:pPr>
    <w:rPr>
      <w:rFonts w:ascii="Arial Bold" w:eastAsiaTheme="minorHAnsi" w:hAnsi="Arial Bold" w:cs="Arial"/>
      <w:b/>
      <w:bCs/>
      <w:iCs/>
      <w:color w:val="EEEEED" w:themeColor="accent6"/>
      <w:lang w:eastAsia="en-US"/>
    </w:rPr>
  </w:style>
  <w:style w:type="paragraph" w:styleId="Heading3">
    <w:name w:val="heading 3"/>
    <w:basedOn w:val="Normal"/>
    <w:next w:val="Normal"/>
    <w:link w:val="Heading3Char"/>
    <w:qFormat/>
    <w:rsid w:val="003D5171"/>
    <w:pPr>
      <w:keepNext/>
      <w:suppressAutoHyphens/>
      <w:spacing w:line="264" w:lineRule="auto"/>
      <w:outlineLvl w:val="2"/>
    </w:pPr>
    <w:rPr>
      <w:rFonts w:ascii="Gilroy Bold" w:hAnsi="Gilroy Bold" w:cs="Arial"/>
      <w:b/>
      <w:bCs/>
      <w:noProof/>
      <w:color w:val="9BCFD5" w:themeColor="background1" w:themeShade="E6"/>
    </w:rPr>
  </w:style>
  <w:style w:type="paragraph" w:styleId="Heading4">
    <w:name w:val="heading 4"/>
    <w:basedOn w:val="Normal"/>
    <w:next w:val="Normal"/>
    <w:link w:val="Heading4Char"/>
    <w:semiHidden/>
    <w:unhideWhenUsed/>
    <w:qFormat/>
    <w:rsid w:val="00D4044E"/>
    <w:pPr>
      <w:keepNext/>
      <w:keepLines/>
      <w:spacing w:before="200"/>
      <w:outlineLvl w:val="3"/>
    </w:pPr>
    <w:rPr>
      <w:rFonts w:asciiTheme="majorHAnsi" w:eastAsiaTheme="majorEastAsia" w:hAnsiTheme="majorHAnsi" w:cstheme="majorBidi"/>
      <w:b/>
      <w:bCs/>
      <w:i/>
      <w:iCs/>
      <w:color w:val="407EC8" w:themeColor="accent1"/>
    </w:rPr>
  </w:style>
  <w:style w:type="paragraph" w:styleId="Heading5">
    <w:name w:val="heading 5"/>
    <w:basedOn w:val="Normal"/>
    <w:next w:val="Normal"/>
    <w:link w:val="Heading5Char"/>
    <w:semiHidden/>
    <w:unhideWhenUsed/>
    <w:qFormat/>
    <w:rsid w:val="00D4044E"/>
    <w:pPr>
      <w:keepNext/>
      <w:keepLines/>
      <w:spacing w:before="200"/>
      <w:outlineLvl w:val="4"/>
    </w:pPr>
    <w:rPr>
      <w:rFonts w:asciiTheme="majorHAnsi" w:eastAsiaTheme="majorEastAsia" w:hAnsiTheme="majorHAnsi" w:cstheme="majorBidi"/>
      <w:color w:val="1D3E65" w:themeColor="accent1" w:themeShade="7F"/>
    </w:rPr>
  </w:style>
  <w:style w:type="paragraph" w:styleId="Heading6">
    <w:name w:val="heading 6"/>
    <w:basedOn w:val="Normal"/>
    <w:next w:val="Normal"/>
    <w:link w:val="Heading6Char"/>
    <w:semiHidden/>
    <w:unhideWhenUsed/>
    <w:qFormat/>
    <w:rsid w:val="00D4044E"/>
    <w:pPr>
      <w:keepNext/>
      <w:keepLines/>
      <w:spacing w:before="200"/>
      <w:outlineLvl w:val="5"/>
    </w:pPr>
    <w:rPr>
      <w:rFonts w:asciiTheme="majorHAnsi" w:eastAsiaTheme="majorEastAsia" w:hAnsiTheme="majorHAnsi" w:cstheme="majorBidi"/>
      <w:i/>
      <w:iCs/>
      <w:color w:val="1D3E65" w:themeColor="accent1" w:themeShade="7F"/>
    </w:rPr>
  </w:style>
  <w:style w:type="paragraph" w:styleId="Heading7">
    <w:name w:val="heading 7"/>
    <w:basedOn w:val="Normal"/>
    <w:next w:val="Normal"/>
    <w:link w:val="Heading7Char"/>
    <w:semiHidden/>
    <w:unhideWhenUsed/>
    <w:qFormat/>
    <w:rsid w:val="00D4044E"/>
    <w:pPr>
      <w:keepNext/>
      <w:keepLines/>
      <w:spacing w:before="200"/>
      <w:outlineLvl w:val="6"/>
    </w:pPr>
    <w:rPr>
      <w:rFonts w:asciiTheme="majorHAnsi" w:eastAsiaTheme="majorEastAsia" w:hAnsiTheme="majorHAnsi" w:cstheme="majorBidi"/>
      <w:i/>
      <w:iCs/>
      <w:color w:val="1D549B" w:themeColor="text1" w:themeTint="BF"/>
    </w:rPr>
  </w:style>
  <w:style w:type="paragraph" w:styleId="Heading8">
    <w:name w:val="heading 8"/>
    <w:basedOn w:val="Normal"/>
    <w:next w:val="Normal"/>
    <w:link w:val="Heading8Char"/>
    <w:semiHidden/>
    <w:unhideWhenUsed/>
    <w:qFormat/>
    <w:rsid w:val="00D4044E"/>
    <w:pPr>
      <w:keepNext/>
      <w:keepLines/>
      <w:spacing w:before="200"/>
      <w:outlineLvl w:val="7"/>
    </w:pPr>
    <w:rPr>
      <w:rFonts w:asciiTheme="majorHAnsi" w:eastAsiaTheme="majorEastAsia" w:hAnsiTheme="majorHAnsi" w:cstheme="majorBidi"/>
      <w:color w:val="1D549B" w:themeColor="text1" w:themeTint="BF"/>
    </w:rPr>
  </w:style>
  <w:style w:type="paragraph" w:styleId="Heading9">
    <w:name w:val="heading 9"/>
    <w:basedOn w:val="Normal"/>
    <w:next w:val="Normal"/>
    <w:link w:val="Heading9Char"/>
    <w:semiHidden/>
    <w:unhideWhenUsed/>
    <w:qFormat/>
    <w:rsid w:val="00D4044E"/>
    <w:pPr>
      <w:keepNext/>
      <w:keepLines/>
      <w:spacing w:before="200"/>
      <w:outlineLvl w:val="8"/>
    </w:pPr>
    <w:rPr>
      <w:rFonts w:asciiTheme="majorHAnsi" w:eastAsiaTheme="majorEastAsia" w:hAnsiTheme="majorHAnsi" w:cstheme="majorBidi"/>
      <w:i/>
      <w:iCs/>
      <w:color w:val="1D549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A36E4"/>
    <w:pPr>
      <w:tabs>
        <w:tab w:val="center" w:pos="4320"/>
        <w:tab w:val="right" w:pos="8640"/>
      </w:tabs>
      <w:spacing w:line="240" w:lineRule="auto"/>
    </w:pPr>
  </w:style>
  <w:style w:type="paragraph" w:styleId="Footer">
    <w:name w:val="footer"/>
    <w:basedOn w:val="Normal"/>
    <w:link w:val="FooterChar"/>
    <w:uiPriority w:val="99"/>
    <w:rsid w:val="005128AA"/>
    <w:pPr>
      <w:tabs>
        <w:tab w:val="center" w:pos="4320"/>
        <w:tab w:val="right" w:pos="8640"/>
      </w:tabs>
      <w:spacing w:line="180" w:lineRule="exact"/>
    </w:pPr>
    <w:rPr>
      <w:sz w:val="14"/>
      <w:szCs w:val="14"/>
    </w:rPr>
  </w:style>
  <w:style w:type="paragraph" w:customStyle="1" w:styleId="DocumentTitle">
    <w:name w:val="Document Title"/>
    <w:basedOn w:val="Normal"/>
    <w:link w:val="DocumentTitleChar"/>
    <w:qFormat/>
    <w:rsid w:val="00767BF2"/>
    <w:pPr>
      <w:pBdr>
        <w:top w:val="single" w:sz="12" w:space="8" w:color="0C2340" w:themeColor="text1"/>
        <w:left w:val="single" w:sz="12" w:space="0" w:color="0C2340" w:themeColor="text1"/>
        <w:bottom w:val="single" w:sz="12" w:space="6" w:color="0C2340" w:themeColor="text1"/>
        <w:right w:val="single" w:sz="12" w:space="0" w:color="0C2340" w:themeColor="text1"/>
      </w:pBdr>
      <w:spacing w:line="600" w:lineRule="exact"/>
      <w:jc w:val="center"/>
    </w:pPr>
    <w:rPr>
      <w:rFonts w:ascii="Gilroy Bold" w:hAnsi="Gilroy Bold"/>
      <w:b/>
      <w:color w:val="01122B"/>
      <w:sz w:val="60"/>
      <w:szCs w:val="60"/>
    </w:rPr>
  </w:style>
  <w:style w:type="paragraph" w:customStyle="1" w:styleId="DocumentSubtitle">
    <w:name w:val="Document Subtitle"/>
    <w:basedOn w:val="Normal"/>
    <w:link w:val="DocumentSubtitleChar"/>
    <w:qFormat/>
    <w:rsid w:val="00ED0942"/>
    <w:pPr>
      <w:spacing w:before="240" w:line="440" w:lineRule="exact"/>
      <w:jc w:val="center"/>
    </w:pPr>
    <w:rPr>
      <w:color w:val="01122B"/>
      <w:sz w:val="40"/>
      <w:szCs w:val="40"/>
    </w:rPr>
  </w:style>
  <w:style w:type="paragraph" w:styleId="ListBullet">
    <w:name w:val="List Bullet"/>
    <w:basedOn w:val="Normal"/>
    <w:qFormat/>
    <w:rsid w:val="005C05EA"/>
    <w:pPr>
      <w:numPr>
        <w:numId w:val="9"/>
      </w:numPr>
    </w:pPr>
  </w:style>
  <w:style w:type="character" w:customStyle="1" w:styleId="Heading3Char">
    <w:name w:val="Heading 3 Char"/>
    <w:basedOn w:val="DefaultParagraphFont"/>
    <w:link w:val="Heading3"/>
    <w:rsid w:val="003D5171"/>
    <w:rPr>
      <w:rFonts w:ascii="Gilroy Bold" w:hAnsi="Gilroy Bold" w:cs="Arial"/>
      <w:b/>
      <w:bCs/>
      <w:noProof/>
      <w:color w:val="9BCFD5" w:themeColor="background1" w:themeShade="E6"/>
      <w:sz w:val="24"/>
      <w:szCs w:val="22"/>
    </w:rPr>
  </w:style>
  <w:style w:type="table" w:styleId="TableGrid">
    <w:name w:val="Table Grid"/>
    <w:basedOn w:val="TableNormal"/>
    <w:rsid w:val="00F50C4E"/>
    <w:pPr>
      <w:spacing w:after="113"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50C4E"/>
    <w:rPr>
      <w:b/>
    </w:rPr>
  </w:style>
  <w:style w:type="character" w:customStyle="1" w:styleId="Heading1Char">
    <w:name w:val="Heading 1 Char"/>
    <w:basedOn w:val="DefaultParagraphFont"/>
    <w:link w:val="Heading1"/>
    <w:rsid w:val="003B4CE3"/>
    <w:rPr>
      <w:rFonts w:asciiTheme="minorHAnsi" w:hAnsiTheme="minorHAnsi" w:cstheme="minorHAnsi"/>
      <w:b/>
      <w:color w:val="000000"/>
      <w:kern w:val="32"/>
      <w:sz w:val="36"/>
      <w:szCs w:val="28"/>
    </w:rPr>
  </w:style>
  <w:style w:type="paragraph" w:customStyle="1" w:styleId="CaseStudyTitle">
    <w:name w:val="Case Study Title"/>
    <w:basedOn w:val="Normal"/>
    <w:rsid w:val="0003204A"/>
    <w:pPr>
      <w:ind w:left="153"/>
    </w:pPr>
    <w:rPr>
      <w:b/>
      <w:color w:val="01122B"/>
      <w:sz w:val="21"/>
    </w:rPr>
  </w:style>
  <w:style w:type="paragraph" w:customStyle="1" w:styleId="CaseStudyBody">
    <w:name w:val="Case Study Body"/>
    <w:basedOn w:val="Normal"/>
    <w:rsid w:val="0003204A"/>
    <w:pPr>
      <w:spacing w:after="113"/>
      <w:ind w:left="153"/>
    </w:pPr>
    <w:rPr>
      <w:color w:val="01122B"/>
    </w:rPr>
  </w:style>
  <w:style w:type="paragraph" w:customStyle="1" w:styleId="Disclaimer">
    <w:name w:val="Disclaimer"/>
    <w:basedOn w:val="Normal"/>
    <w:rsid w:val="00430FD5"/>
    <w:pPr>
      <w:spacing w:line="140" w:lineRule="exact"/>
      <w:jc w:val="right"/>
    </w:pPr>
    <w:rPr>
      <w:spacing w:val="2"/>
      <w:sz w:val="12"/>
    </w:rPr>
  </w:style>
  <w:style w:type="paragraph" w:customStyle="1" w:styleId="Ref">
    <w:name w:val="Ref"/>
    <w:basedOn w:val="Normal"/>
    <w:semiHidden/>
    <w:rsid w:val="00432B20"/>
    <w:pPr>
      <w:spacing w:line="240" w:lineRule="auto"/>
    </w:pPr>
    <w:rPr>
      <w:color w:val="FFFFFF"/>
      <w:sz w:val="12"/>
      <w:szCs w:val="12"/>
    </w:rPr>
  </w:style>
  <w:style w:type="paragraph" w:customStyle="1" w:styleId="Sourcecredit">
    <w:name w:val="Source/credit"/>
    <w:basedOn w:val="Normal"/>
    <w:qFormat/>
    <w:rsid w:val="00091935"/>
    <w:pPr>
      <w:framePr w:hSpace="181" w:wrap="around" w:vAnchor="page" w:hAnchor="margin" w:y="2369"/>
      <w:spacing w:after="113"/>
      <w:suppressOverlap/>
    </w:pPr>
    <w:rPr>
      <w:sz w:val="18"/>
      <w:szCs w:val="18"/>
    </w:rPr>
  </w:style>
  <w:style w:type="paragraph" w:customStyle="1" w:styleId="ContentsHeading">
    <w:name w:val="Contents Heading"/>
    <w:basedOn w:val="Header"/>
    <w:qFormat/>
    <w:rsid w:val="00833495"/>
    <w:pPr>
      <w:spacing w:after="400"/>
      <w:ind w:left="181"/>
    </w:pPr>
    <w:rPr>
      <w:rFonts w:ascii="Gilroy Bold" w:hAnsi="Gilroy Bold"/>
      <w:b/>
      <w:color w:val="01122B"/>
      <w:sz w:val="36"/>
      <w:szCs w:val="30"/>
    </w:rPr>
  </w:style>
  <w:style w:type="paragraph" w:styleId="TOC1">
    <w:name w:val="toc 1"/>
    <w:basedOn w:val="Normal"/>
    <w:next w:val="Normal"/>
    <w:uiPriority w:val="39"/>
    <w:rsid w:val="00785740"/>
    <w:pPr>
      <w:pBdr>
        <w:top w:val="single" w:sz="4" w:space="1" w:color="0C2340" w:themeColor="text1"/>
        <w:between w:val="single" w:sz="4" w:space="1" w:color="0C2340" w:themeColor="text1"/>
      </w:pBdr>
      <w:tabs>
        <w:tab w:val="right" w:pos="5683"/>
      </w:tabs>
      <w:spacing w:after="60" w:line="235" w:lineRule="atLeast"/>
    </w:pPr>
    <w:rPr>
      <w:noProof/>
      <w:color w:val="01122B"/>
      <w:spacing w:val="5"/>
    </w:rPr>
  </w:style>
  <w:style w:type="paragraph" w:styleId="TOC2">
    <w:name w:val="toc 2"/>
    <w:basedOn w:val="Normal"/>
    <w:next w:val="Normal"/>
    <w:autoRedefine/>
    <w:uiPriority w:val="39"/>
    <w:semiHidden/>
    <w:rsid w:val="00300395"/>
    <w:pPr>
      <w:spacing w:after="100"/>
      <w:ind w:left="190"/>
    </w:pPr>
  </w:style>
  <w:style w:type="paragraph" w:styleId="TOC3">
    <w:name w:val="toc 3"/>
    <w:basedOn w:val="Normal"/>
    <w:next w:val="Normal"/>
    <w:autoRedefine/>
    <w:uiPriority w:val="39"/>
    <w:semiHidden/>
    <w:rsid w:val="00300395"/>
    <w:pPr>
      <w:spacing w:after="100"/>
      <w:ind w:left="380"/>
    </w:pPr>
  </w:style>
  <w:style w:type="character" w:styleId="Hyperlink">
    <w:name w:val="Hyperlink"/>
    <w:basedOn w:val="DefaultParagraphFont"/>
    <w:uiPriority w:val="99"/>
    <w:rsid w:val="00580731"/>
    <w:rPr>
      <w:color w:val="A3698B" w:themeColor="hyperlink"/>
      <w:u w:val="single"/>
    </w:rPr>
  </w:style>
  <w:style w:type="paragraph" w:styleId="Bibliography">
    <w:name w:val="Bibliography"/>
    <w:basedOn w:val="Normal"/>
    <w:next w:val="Normal"/>
    <w:uiPriority w:val="37"/>
    <w:semiHidden/>
    <w:unhideWhenUsed/>
    <w:rsid w:val="00D4044E"/>
  </w:style>
  <w:style w:type="paragraph" w:styleId="BlockText">
    <w:name w:val="Block Text"/>
    <w:basedOn w:val="Normal"/>
    <w:semiHidden/>
    <w:rsid w:val="00D4044E"/>
    <w:pPr>
      <w:pBdr>
        <w:top w:val="single" w:sz="2" w:space="10" w:color="407EC8" w:themeColor="accent1" w:shadow="1"/>
        <w:left w:val="single" w:sz="2" w:space="10" w:color="407EC8" w:themeColor="accent1" w:shadow="1"/>
        <w:bottom w:val="single" w:sz="2" w:space="10" w:color="407EC8" w:themeColor="accent1" w:shadow="1"/>
        <w:right w:val="single" w:sz="2" w:space="10" w:color="407EC8" w:themeColor="accent1" w:shadow="1"/>
      </w:pBdr>
      <w:ind w:left="1152" w:right="1152"/>
    </w:pPr>
    <w:rPr>
      <w:rFonts w:asciiTheme="minorHAnsi" w:eastAsiaTheme="minorEastAsia" w:hAnsiTheme="minorHAnsi" w:cstheme="minorBidi"/>
      <w:i/>
      <w:iCs/>
      <w:color w:val="407EC8" w:themeColor="accent1"/>
    </w:rPr>
  </w:style>
  <w:style w:type="paragraph" w:styleId="BodyText">
    <w:name w:val="Body Text"/>
    <w:basedOn w:val="Normal"/>
    <w:link w:val="BodyTextChar"/>
    <w:semiHidden/>
    <w:rsid w:val="00D4044E"/>
    <w:pPr>
      <w:spacing w:after="120"/>
    </w:pPr>
  </w:style>
  <w:style w:type="character" w:customStyle="1" w:styleId="BodyTextChar">
    <w:name w:val="Body Text Char"/>
    <w:basedOn w:val="DefaultParagraphFont"/>
    <w:link w:val="BodyText"/>
    <w:semiHidden/>
    <w:rsid w:val="00756653"/>
    <w:rPr>
      <w:rFonts w:ascii="Arial" w:hAnsi="Arial"/>
      <w:sz w:val="19"/>
      <w:szCs w:val="24"/>
      <w:lang w:eastAsia="ja-JP"/>
    </w:rPr>
  </w:style>
  <w:style w:type="paragraph" w:styleId="BodyText2">
    <w:name w:val="Body Text 2"/>
    <w:basedOn w:val="Normal"/>
    <w:link w:val="BodyText2Char"/>
    <w:semiHidden/>
    <w:rsid w:val="00D4044E"/>
    <w:pPr>
      <w:spacing w:after="120" w:line="480" w:lineRule="auto"/>
    </w:pPr>
  </w:style>
  <w:style w:type="character" w:customStyle="1" w:styleId="BodyText2Char">
    <w:name w:val="Body Text 2 Char"/>
    <w:basedOn w:val="DefaultParagraphFont"/>
    <w:link w:val="BodyText2"/>
    <w:semiHidden/>
    <w:rsid w:val="00756653"/>
    <w:rPr>
      <w:rFonts w:ascii="Arial" w:hAnsi="Arial"/>
      <w:sz w:val="19"/>
      <w:szCs w:val="24"/>
      <w:lang w:eastAsia="ja-JP"/>
    </w:rPr>
  </w:style>
  <w:style w:type="paragraph" w:styleId="BodyText3">
    <w:name w:val="Body Text 3"/>
    <w:basedOn w:val="Normal"/>
    <w:link w:val="BodyText3Char"/>
    <w:semiHidden/>
    <w:rsid w:val="00D4044E"/>
    <w:pPr>
      <w:spacing w:after="120"/>
    </w:pPr>
    <w:rPr>
      <w:sz w:val="16"/>
      <w:szCs w:val="16"/>
    </w:rPr>
  </w:style>
  <w:style w:type="character" w:customStyle="1" w:styleId="BodyText3Char">
    <w:name w:val="Body Text 3 Char"/>
    <w:basedOn w:val="DefaultParagraphFont"/>
    <w:link w:val="BodyText3"/>
    <w:semiHidden/>
    <w:rsid w:val="00756653"/>
    <w:rPr>
      <w:rFonts w:ascii="Arial" w:hAnsi="Arial"/>
      <w:sz w:val="16"/>
      <w:szCs w:val="16"/>
      <w:lang w:eastAsia="ja-JP"/>
    </w:rPr>
  </w:style>
  <w:style w:type="paragraph" w:styleId="BodyTextFirstIndent">
    <w:name w:val="Body Text First Indent"/>
    <w:basedOn w:val="BodyText"/>
    <w:link w:val="BodyTextFirstIndentChar"/>
    <w:semiHidden/>
    <w:rsid w:val="00D4044E"/>
    <w:pPr>
      <w:spacing w:after="113"/>
      <w:ind w:firstLine="360"/>
    </w:pPr>
  </w:style>
  <w:style w:type="character" w:customStyle="1" w:styleId="BodyTextFirstIndentChar">
    <w:name w:val="Body Text First Indent Char"/>
    <w:basedOn w:val="BodyTextChar"/>
    <w:link w:val="BodyTextFirstIndent"/>
    <w:semiHidden/>
    <w:rsid w:val="00756653"/>
    <w:rPr>
      <w:rFonts w:ascii="Arial" w:hAnsi="Arial"/>
      <w:sz w:val="19"/>
      <w:szCs w:val="24"/>
      <w:lang w:eastAsia="ja-JP"/>
    </w:rPr>
  </w:style>
  <w:style w:type="paragraph" w:styleId="BodyTextIndent">
    <w:name w:val="Body Text Indent"/>
    <w:basedOn w:val="Normal"/>
    <w:link w:val="BodyTextIndentChar"/>
    <w:semiHidden/>
    <w:rsid w:val="00D4044E"/>
    <w:pPr>
      <w:spacing w:after="120"/>
      <w:ind w:left="283"/>
    </w:pPr>
  </w:style>
  <w:style w:type="character" w:customStyle="1" w:styleId="BodyTextIndentChar">
    <w:name w:val="Body Text Indent Char"/>
    <w:basedOn w:val="DefaultParagraphFont"/>
    <w:link w:val="BodyTextIndent"/>
    <w:semiHidden/>
    <w:rsid w:val="00756653"/>
    <w:rPr>
      <w:rFonts w:ascii="Arial" w:hAnsi="Arial"/>
      <w:sz w:val="19"/>
      <w:szCs w:val="24"/>
      <w:lang w:eastAsia="ja-JP"/>
    </w:rPr>
  </w:style>
  <w:style w:type="paragraph" w:styleId="BodyTextFirstIndent2">
    <w:name w:val="Body Text First Indent 2"/>
    <w:basedOn w:val="BodyTextIndent"/>
    <w:link w:val="BodyTextFirstIndent2Char"/>
    <w:semiHidden/>
    <w:rsid w:val="00D4044E"/>
    <w:pPr>
      <w:spacing w:after="113"/>
      <w:ind w:left="360" w:firstLine="360"/>
    </w:pPr>
  </w:style>
  <w:style w:type="character" w:customStyle="1" w:styleId="BodyTextFirstIndent2Char">
    <w:name w:val="Body Text First Indent 2 Char"/>
    <w:basedOn w:val="BodyTextIndentChar"/>
    <w:link w:val="BodyTextFirstIndent2"/>
    <w:semiHidden/>
    <w:rsid w:val="00756653"/>
    <w:rPr>
      <w:rFonts w:ascii="Arial" w:hAnsi="Arial"/>
      <w:sz w:val="19"/>
      <w:szCs w:val="24"/>
      <w:lang w:eastAsia="ja-JP"/>
    </w:rPr>
  </w:style>
  <w:style w:type="paragraph" w:styleId="BodyTextIndent2">
    <w:name w:val="Body Text Indent 2"/>
    <w:basedOn w:val="Normal"/>
    <w:link w:val="BodyTextIndent2Char"/>
    <w:semiHidden/>
    <w:rsid w:val="00D4044E"/>
    <w:pPr>
      <w:spacing w:after="120" w:line="480" w:lineRule="auto"/>
      <w:ind w:left="283"/>
    </w:pPr>
  </w:style>
  <w:style w:type="character" w:customStyle="1" w:styleId="BodyTextIndent2Char">
    <w:name w:val="Body Text Indent 2 Char"/>
    <w:basedOn w:val="DefaultParagraphFont"/>
    <w:link w:val="BodyTextIndent2"/>
    <w:semiHidden/>
    <w:rsid w:val="00756653"/>
    <w:rPr>
      <w:rFonts w:ascii="Arial" w:hAnsi="Arial"/>
      <w:sz w:val="19"/>
      <w:szCs w:val="24"/>
      <w:lang w:eastAsia="ja-JP"/>
    </w:rPr>
  </w:style>
  <w:style w:type="paragraph" w:styleId="BodyTextIndent3">
    <w:name w:val="Body Text Indent 3"/>
    <w:basedOn w:val="Normal"/>
    <w:link w:val="BodyTextIndent3Char"/>
    <w:semiHidden/>
    <w:rsid w:val="00D4044E"/>
    <w:pPr>
      <w:spacing w:after="120"/>
      <w:ind w:left="283"/>
    </w:pPr>
    <w:rPr>
      <w:sz w:val="16"/>
      <w:szCs w:val="16"/>
    </w:rPr>
  </w:style>
  <w:style w:type="character" w:customStyle="1" w:styleId="BodyTextIndent3Char">
    <w:name w:val="Body Text Indent 3 Char"/>
    <w:basedOn w:val="DefaultParagraphFont"/>
    <w:link w:val="BodyTextIndent3"/>
    <w:semiHidden/>
    <w:rsid w:val="00756653"/>
    <w:rPr>
      <w:rFonts w:ascii="Arial" w:hAnsi="Arial"/>
      <w:sz w:val="16"/>
      <w:szCs w:val="16"/>
      <w:lang w:eastAsia="ja-JP"/>
    </w:rPr>
  </w:style>
  <w:style w:type="character" w:styleId="BookTitle">
    <w:name w:val="Book Title"/>
    <w:basedOn w:val="DefaultParagraphFont"/>
    <w:uiPriority w:val="33"/>
    <w:semiHidden/>
    <w:qFormat/>
    <w:rsid w:val="00D4044E"/>
    <w:rPr>
      <w:b/>
      <w:bCs/>
      <w:smallCaps/>
      <w:spacing w:val="5"/>
    </w:rPr>
  </w:style>
  <w:style w:type="paragraph" w:styleId="Caption">
    <w:name w:val="caption"/>
    <w:basedOn w:val="Normal"/>
    <w:next w:val="Normal"/>
    <w:semiHidden/>
    <w:unhideWhenUsed/>
    <w:qFormat/>
    <w:rsid w:val="00D4044E"/>
    <w:pPr>
      <w:spacing w:after="200" w:line="240" w:lineRule="auto"/>
    </w:pPr>
    <w:rPr>
      <w:b/>
      <w:bCs/>
      <w:color w:val="407EC8" w:themeColor="accent1"/>
      <w:sz w:val="18"/>
      <w:szCs w:val="18"/>
    </w:rPr>
  </w:style>
  <w:style w:type="paragraph" w:styleId="Closing">
    <w:name w:val="Closing"/>
    <w:basedOn w:val="Normal"/>
    <w:link w:val="ClosingChar"/>
    <w:semiHidden/>
    <w:rsid w:val="00D4044E"/>
    <w:pPr>
      <w:spacing w:line="240" w:lineRule="auto"/>
      <w:ind w:left="4252"/>
    </w:pPr>
  </w:style>
  <w:style w:type="character" w:customStyle="1" w:styleId="ClosingChar">
    <w:name w:val="Closing Char"/>
    <w:basedOn w:val="DefaultParagraphFont"/>
    <w:link w:val="Closing"/>
    <w:semiHidden/>
    <w:rsid w:val="00640058"/>
    <w:rPr>
      <w:rFonts w:ascii="Arial" w:hAnsi="Arial"/>
      <w:sz w:val="19"/>
      <w:szCs w:val="24"/>
      <w:lang w:eastAsia="ja-JP"/>
    </w:rPr>
  </w:style>
  <w:style w:type="table" w:styleId="ColorfulGrid">
    <w:name w:val="Colorful Grid"/>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B5CFF1" w:themeFill="text1" w:themeFillTint="33"/>
    </w:tcPr>
    <w:tblStylePr w:type="firstRow">
      <w:rPr>
        <w:b/>
        <w:bCs/>
      </w:rPr>
      <w:tblPr/>
      <w:tcPr>
        <w:shd w:val="clear" w:color="auto" w:fill="6CA0E3" w:themeFill="text1" w:themeFillTint="66"/>
      </w:tcPr>
    </w:tblStylePr>
    <w:tblStylePr w:type="lastRow">
      <w:rPr>
        <w:b/>
        <w:bCs/>
        <w:color w:val="0C2340" w:themeColor="text1"/>
      </w:rPr>
      <w:tblPr/>
      <w:tcPr>
        <w:shd w:val="clear" w:color="auto" w:fill="6CA0E3" w:themeFill="text1" w:themeFillTint="66"/>
      </w:tcPr>
    </w:tblStylePr>
    <w:tblStylePr w:type="firstCol">
      <w:rPr>
        <w:color w:val="B8DDE1" w:themeColor="background1"/>
      </w:rPr>
      <w:tblPr/>
      <w:tcPr>
        <w:shd w:val="clear" w:color="auto" w:fill="09192F" w:themeFill="text1" w:themeFillShade="BF"/>
      </w:tcPr>
    </w:tblStylePr>
    <w:tblStylePr w:type="lastCol">
      <w:rPr>
        <w:color w:val="B8DDE1" w:themeColor="background1"/>
      </w:rPr>
      <w:tblPr/>
      <w:tcPr>
        <w:shd w:val="clear" w:color="auto" w:fill="09192F" w:themeFill="text1" w:themeFillShade="BF"/>
      </w:tc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ColorfulGrid-Accent1">
    <w:name w:val="Colorful Grid Accent 1"/>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D8E5F4" w:themeFill="accent1" w:themeFillTint="33"/>
    </w:tcPr>
    <w:tblStylePr w:type="firstRow">
      <w:rPr>
        <w:b/>
        <w:bCs/>
      </w:rPr>
      <w:tblPr/>
      <w:tcPr>
        <w:shd w:val="clear" w:color="auto" w:fill="B2CBE9" w:themeFill="accent1" w:themeFillTint="66"/>
      </w:tcPr>
    </w:tblStylePr>
    <w:tblStylePr w:type="lastRow">
      <w:rPr>
        <w:b/>
        <w:bCs/>
        <w:color w:val="0C2340" w:themeColor="text1"/>
      </w:rPr>
      <w:tblPr/>
      <w:tcPr>
        <w:shd w:val="clear" w:color="auto" w:fill="B2CBE9" w:themeFill="accent1" w:themeFillTint="66"/>
      </w:tcPr>
    </w:tblStylePr>
    <w:tblStylePr w:type="firstCol">
      <w:rPr>
        <w:color w:val="B8DDE1" w:themeColor="background1"/>
      </w:rPr>
      <w:tblPr/>
      <w:tcPr>
        <w:shd w:val="clear" w:color="auto" w:fill="2C5D99" w:themeFill="accent1" w:themeFillShade="BF"/>
      </w:tcPr>
    </w:tblStylePr>
    <w:tblStylePr w:type="lastCol">
      <w:rPr>
        <w:color w:val="B8DDE1" w:themeColor="background1"/>
      </w:rPr>
      <w:tblPr/>
      <w:tcPr>
        <w:shd w:val="clear" w:color="auto" w:fill="2C5D99" w:themeFill="accent1" w:themeFillShade="BF"/>
      </w:tcPr>
    </w:tblStylePr>
    <w:tblStylePr w:type="band1Vert">
      <w:tblPr/>
      <w:tcPr>
        <w:shd w:val="clear" w:color="auto" w:fill="9FBEE3" w:themeFill="accent1" w:themeFillTint="7F"/>
      </w:tcPr>
    </w:tblStylePr>
    <w:tblStylePr w:type="band1Horz">
      <w:tblPr/>
      <w:tcPr>
        <w:shd w:val="clear" w:color="auto" w:fill="9FBEE3" w:themeFill="accent1" w:themeFillTint="7F"/>
      </w:tcPr>
    </w:tblStylePr>
  </w:style>
  <w:style w:type="table" w:styleId="ColorfulGrid-Accent2">
    <w:name w:val="Colorful Grid Accent 2"/>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2F7E8" w:themeFill="accent2" w:themeFillTint="33"/>
    </w:tcPr>
    <w:tblStylePr w:type="firstRow">
      <w:rPr>
        <w:b/>
        <w:bCs/>
      </w:rPr>
      <w:tblPr/>
      <w:tcPr>
        <w:shd w:val="clear" w:color="auto" w:fill="E6F0D2" w:themeFill="accent2" w:themeFillTint="66"/>
      </w:tcPr>
    </w:tblStylePr>
    <w:tblStylePr w:type="lastRow">
      <w:rPr>
        <w:b/>
        <w:bCs/>
        <w:color w:val="0C2340" w:themeColor="text1"/>
      </w:rPr>
      <w:tblPr/>
      <w:tcPr>
        <w:shd w:val="clear" w:color="auto" w:fill="E6F0D2" w:themeFill="accent2" w:themeFillTint="66"/>
      </w:tcPr>
    </w:tblStylePr>
    <w:tblStylePr w:type="firstCol">
      <w:rPr>
        <w:color w:val="B8DDE1" w:themeColor="background1"/>
      </w:rPr>
      <w:tblPr/>
      <w:tcPr>
        <w:shd w:val="clear" w:color="auto" w:fill="9DC34C" w:themeFill="accent2" w:themeFillShade="BF"/>
      </w:tcPr>
    </w:tblStylePr>
    <w:tblStylePr w:type="lastCol">
      <w:rPr>
        <w:color w:val="B8DDE1" w:themeColor="background1"/>
      </w:rPr>
      <w:tblPr/>
      <w:tcPr>
        <w:shd w:val="clear" w:color="auto" w:fill="9DC34C" w:themeFill="accent2" w:themeFillShade="BF"/>
      </w:tcPr>
    </w:tblStylePr>
    <w:tblStylePr w:type="band1Vert">
      <w:tblPr/>
      <w:tcPr>
        <w:shd w:val="clear" w:color="auto" w:fill="E1ECC8" w:themeFill="accent2" w:themeFillTint="7F"/>
      </w:tcPr>
    </w:tblStylePr>
    <w:tblStylePr w:type="band1Horz">
      <w:tblPr/>
      <w:tcPr>
        <w:shd w:val="clear" w:color="auto" w:fill="E1ECC8" w:themeFill="accent2" w:themeFillTint="7F"/>
      </w:tcPr>
    </w:tblStylePr>
  </w:style>
  <w:style w:type="table" w:styleId="ColorfulGrid-Accent3">
    <w:name w:val="Colorful Grid Accent 3"/>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E1F2DA" w:themeFill="accent3" w:themeFillTint="33"/>
    </w:tcPr>
    <w:tblStylePr w:type="firstRow">
      <w:rPr>
        <w:b/>
        <w:bCs/>
      </w:rPr>
      <w:tblPr/>
      <w:tcPr>
        <w:shd w:val="clear" w:color="auto" w:fill="C3E6B5" w:themeFill="accent3" w:themeFillTint="66"/>
      </w:tcPr>
    </w:tblStylePr>
    <w:tblStylePr w:type="lastRow">
      <w:rPr>
        <w:b/>
        <w:bCs/>
        <w:color w:val="0C2340" w:themeColor="text1"/>
      </w:rPr>
      <w:tblPr/>
      <w:tcPr>
        <w:shd w:val="clear" w:color="auto" w:fill="C3E6B5" w:themeFill="accent3" w:themeFillTint="66"/>
      </w:tcPr>
    </w:tblStylePr>
    <w:tblStylePr w:type="firstCol">
      <w:rPr>
        <w:color w:val="B8DDE1" w:themeColor="background1"/>
      </w:rPr>
      <w:tblPr/>
      <w:tcPr>
        <w:shd w:val="clear" w:color="auto" w:fill="4F9432" w:themeFill="accent3" w:themeFillShade="BF"/>
      </w:tcPr>
    </w:tblStylePr>
    <w:tblStylePr w:type="lastCol">
      <w:rPr>
        <w:color w:val="B8DDE1" w:themeColor="background1"/>
      </w:rPr>
      <w:tblPr/>
      <w:tcPr>
        <w:shd w:val="clear" w:color="auto" w:fill="4F9432" w:themeFill="accent3" w:themeFillShade="BF"/>
      </w:tcPr>
    </w:tblStylePr>
    <w:tblStylePr w:type="band1Vert">
      <w:tblPr/>
      <w:tcPr>
        <w:shd w:val="clear" w:color="auto" w:fill="B5E0A3" w:themeFill="accent3" w:themeFillTint="7F"/>
      </w:tcPr>
    </w:tblStylePr>
    <w:tblStylePr w:type="band1Horz">
      <w:tblPr/>
      <w:tcPr>
        <w:shd w:val="clear" w:color="auto" w:fill="B5E0A3" w:themeFill="accent3" w:themeFillTint="7F"/>
      </w:tcPr>
    </w:tblStylePr>
  </w:style>
  <w:style w:type="table" w:styleId="ColorfulGrid-Accent4">
    <w:name w:val="Colorful Grid Accent 4"/>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BF2EF" w:themeFill="accent4" w:themeFillTint="33"/>
    </w:tcPr>
    <w:tblStylePr w:type="firstRow">
      <w:rPr>
        <w:b/>
        <w:bCs/>
      </w:rPr>
      <w:tblPr/>
      <w:tcPr>
        <w:shd w:val="clear" w:color="auto" w:fill="F7E6DF" w:themeFill="accent4" w:themeFillTint="66"/>
      </w:tcPr>
    </w:tblStylePr>
    <w:tblStylePr w:type="lastRow">
      <w:rPr>
        <w:b/>
        <w:bCs/>
        <w:color w:val="0C2340" w:themeColor="text1"/>
      </w:rPr>
      <w:tblPr/>
      <w:tcPr>
        <w:shd w:val="clear" w:color="auto" w:fill="F7E6DF" w:themeFill="accent4" w:themeFillTint="66"/>
      </w:tcPr>
    </w:tblStylePr>
    <w:tblStylePr w:type="firstCol">
      <w:rPr>
        <w:color w:val="B8DDE1" w:themeColor="background1"/>
      </w:rPr>
      <w:tblPr/>
      <w:tcPr>
        <w:shd w:val="clear" w:color="auto" w:fill="D7815E" w:themeFill="accent4" w:themeFillShade="BF"/>
      </w:tcPr>
    </w:tblStylePr>
    <w:tblStylePr w:type="lastCol">
      <w:rPr>
        <w:color w:val="B8DDE1" w:themeColor="background1"/>
      </w:rPr>
      <w:tblPr/>
      <w:tcPr>
        <w:shd w:val="clear" w:color="auto" w:fill="D7815E" w:themeFill="accent4" w:themeFillShade="BF"/>
      </w:tcPr>
    </w:tblStylePr>
    <w:tblStylePr w:type="band1Vert">
      <w:tblPr/>
      <w:tcPr>
        <w:shd w:val="clear" w:color="auto" w:fill="F5E0D8" w:themeFill="accent4" w:themeFillTint="7F"/>
      </w:tcPr>
    </w:tblStylePr>
    <w:tblStylePr w:type="band1Horz">
      <w:tblPr/>
      <w:tcPr>
        <w:shd w:val="clear" w:color="auto" w:fill="F5E0D8" w:themeFill="accent4" w:themeFillTint="7F"/>
      </w:tcPr>
    </w:tblStylePr>
  </w:style>
  <w:style w:type="table" w:styleId="ColorfulGrid-Accent5">
    <w:name w:val="Colorful Grid Accent 5"/>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CE9E9" w:themeFill="accent5" w:themeFillTint="33"/>
    </w:tcPr>
    <w:tblStylePr w:type="firstRow">
      <w:rPr>
        <w:b/>
        <w:bCs/>
      </w:rPr>
      <w:tblPr/>
      <w:tcPr>
        <w:shd w:val="clear" w:color="auto" w:fill="F9D3D3" w:themeFill="accent5" w:themeFillTint="66"/>
      </w:tcPr>
    </w:tblStylePr>
    <w:tblStylePr w:type="lastRow">
      <w:rPr>
        <w:b/>
        <w:bCs/>
        <w:color w:val="0C2340" w:themeColor="text1"/>
      </w:rPr>
      <w:tblPr/>
      <w:tcPr>
        <w:shd w:val="clear" w:color="auto" w:fill="F9D3D3" w:themeFill="accent5" w:themeFillTint="66"/>
      </w:tcPr>
    </w:tblStylePr>
    <w:tblStylePr w:type="firstCol">
      <w:rPr>
        <w:color w:val="B8DDE1" w:themeColor="background1"/>
      </w:rPr>
      <w:tblPr/>
      <w:tcPr>
        <w:shd w:val="clear" w:color="auto" w:fill="E43D3B" w:themeFill="accent5" w:themeFillShade="BF"/>
      </w:tcPr>
    </w:tblStylePr>
    <w:tblStylePr w:type="lastCol">
      <w:rPr>
        <w:color w:val="B8DDE1" w:themeColor="background1"/>
      </w:rPr>
      <w:tblPr/>
      <w:tcPr>
        <w:shd w:val="clear" w:color="auto" w:fill="E43D3B" w:themeFill="accent5" w:themeFillShade="BF"/>
      </w:tcPr>
    </w:tblStylePr>
    <w:tblStylePr w:type="band1Vert">
      <w:tblPr/>
      <w:tcPr>
        <w:shd w:val="clear" w:color="auto" w:fill="F7C8C8" w:themeFill="accent5" w:themeFillTint="7F"/>
      </w:tcPr>
    </w:tblStylePr>
    <w:tblStylePr w:type="band1Horz">
      <w:tblPr/>
      <w:tcPr>
        <w:shd w:val="clear" w:color="auto" w:fill="F7C8C8" w:themeFill="accent5" w:themeFillTint="7F"/>
      </w:tcPr>
    </w:tblStylePr>
  </w:style>
  <w:style w:type="table" w:styleId="ColorfulGrid-Accent6">
    <w:name w:val="Colorful Grid Accent 6"/>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BFBFB" w:themeFill="accent6" w:themeFillTint="33"/>
    </w:tcPr>
    <w:tblStylePr w:type="firstRow">
      <w:rPr>
        <w:b/>
        <w:bCs/>
      </w:rPr>
      <w:tblPr/>
      <w:tcPr>
        <w:shd w:val="clear" w:color="auto" w:fill="F8F8F7" w:themeFill="accent6" w:themeFillTint="66"/>
      </w:tcPr>
    </w:tblStylePr>
    <w:tblStylePr w:type="lastRow">
      <w:rPr>
        <w:b/>
        <w:bCs/>
        <w:color w:val="0C2340" w:themeColor="text1"/>
      </w:rPr>
      <w:tblPr/>
      <w:tcPr>
        <w:shd w:val="clear" w:color="auto" w:fill="F8F8F7" w:themeFill="accent6" w:themeFillTint="66"/>
      </w:tcPr>
    </w:tblStylePr>
    <w:tblStylePr w:type="firstCol">
      <w:rPr>
        <w:color w:val="B8DDE1" w:themeColor="background1"/>
      </w:rPr>
      <w:tblPr/>
      <w:tcPr>
        <w:shd w:val="clear" w:color="auto" w:fill="B4B4AF" w:themeFill="accent6" w:themeFillShade="BF"/>
      </w:tcPr>
    </w:tblStylePr>
    <w:tblStylePr w:type="lastCol">
      <w:rPr>
        <w:color w:val="B8DDE1" w:themeColor="background1"/>
      </w:rPr>
      <w:tblPr/>
      <w:tcPr>
        <w:shd w:val="clear" w:color="auto" w:fill="B4B4AF" w:themeFill="accent6" w:themeFillShade="BF"/>
      </w:tcPr>
    </w:tblStylePr>
    <w:tblStylePr w:type="band1Vert">
      <w:tblPr/>
      <w:tcPr>
        <w:shd w:val="clear" w:color="auto" w:fill="F6F6F5" w:themeFill="accent6" w:themeFillTint="7F"/>
      </w:tcPr>
    </w:tblStylePr>
    <w:tblStylePr w:type="band1Horz">
      <w:tblPr/>
      <w:tcPr>
        <w:shd w:val="clear" w:color="auto" w:fill="F6F6F5" w:themeFill="accent6" w:themeFillTint="7F"/>
      </w:tcPr>
    </w:tblStylePr>
  </w:style>
  <w:style w:type="table" w:styleId="ColorfulList">
    <w:name w:val="Colorful List"/>
    <w:basedOn w:val="TableNormal"/>
    <w:uiPriority w:val="72"/>
    <w:rsid w:val="00D4044E"/>
    <w:rPr>
      <w:color w:val="0C2340" w:themeColor="text1"/>
    </w:rPr>
    <w:tblPr>
      <w:tblStyleRowBandSize w:val="1"/>
      <w:tblStyleColBandSize w:val="1"/>
    </w:tblPr>
    <w:tcPr>
      <w:shd w:val="clear" w:color="auto" w:fill="DBE7F8" w:themeFill="text1"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4EE" w:themeFill="text1" w:themeFillTint="3F"/>
      </w:tcPr>
    </w:tblStylePr>
    <w:tblStylePr w:type="band1Horz">
      <w:tblPr/>
      <w:tcPr>
        <w:shd w:val="clear" w:color="auto" w:fill="B5CFF1" w:themeFill="text1" w:themeFillTint="33"/>
      </w:tcPr>
    </w:tblStylePr>
  </w:style>
  <w:style w:type="table" w:styleId="ColorfulList-Accent1">
    <w:name w:val="Colorful List Accent 1"/>
    <w:basedOn w:val="TableNormal"/>
    <w:uiPriority w:val="72"/>
    <w:rsid w:val="00D4044E"/>
    <w:rPr>
      <w:color w:val="0C2340" w:themeColor="text1"/>
    </w:rPr>
    <w:tblPr>
      <w:tblStyleRowBandSize w:val="1"/>
      <w:tblStyleColBandSize w:val="1"/>
    </w:tblPr>
    <w:tcPr>
      <w:shd w:val="clear" w:color="auto" w:fill="ECF2F9" w:themeFill="accent1"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EF1" w:themeFill="accent1" w:themeFillTint="3F"/>
      </w:tcPr>
    </w:tblStylePr>
    <w:tblStylePr w:type="band1Horz">
      <w:tblPr/>
      <w:tcPr>
        <w:shd w:val="clear" w:color="auto" w:fill="D8E5F4" w:themeFill="accent1" w:themeFillTint="33"/>
      </w:tcPr>
    </w:tblStylePr>
  </w:style>
  <w:style w:type="table" w:styleId="ColorfulList-Accent2">
    <w:name w:val="Colorful List Accent 2"/>
    <w:basedOn w:val="TableNormal"/>
    <w:uiPriority w:val="72"/>
    <w:rsid w:val="00D4044E"/>
    <w:rPr>
      <w:color w:val="0C2340" w:themeColor="text1"/>
    </w:rPr>
    <w:tblPr>
      <w:tblStyleRowBandSize w:val="1"/>
      <w:tblStyleColBandSize w:val="1"/>
    </w:tblPr>
    <w:tcPr>
      <w:shd w:val="clear" w:color="auto" w:fill="F9FBF4" w:themeFill="accent2"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6E3" w:themeFill="accent2" w:themeFillTint="3F"/>
      </w:tcPr>
    </w:tblStylePr>
    <w:tblStylePr w:type="band1Horz">
      <w:tblPr/>
      <w:tcPr>
        <w:shd w:val="clear" w:color="auto" w:fill="F2F7E8" w:themeFill="accent2" w:themeFillTint="33"/>
      </w:tcPr>
    </w:tblStylePr>
  </w:style>
  <w:style w:type="table" w:styleId="ColorfulList-Accent3">
    <w:name w:val="Colorful List Accent 3"/>
    <w:basedOn w:val="TableNormal"/>
    <w:uiPriority w:val="72"/>
    <w:rsid w:val="00D4044E"/>
    <w:rPr>
      <w:color w:val="0C2340" w:themeColor="text1"/>
    </w:rPr>
    <w:tblPr>
      <w:tblStyleRowBandSize w:val="1"/>
      <w:tblStyleColBandSize w:val="1"/>
    </w:tblPr>
    <w:tcPr>
      <w:shd w:val="clear" w:color="auto" w:fill="F0F9EC" w:themeFill="accent3" w:themeFillTint="19"/>
    </w:tcPr>
    <w:tblStylePr w:type="firstRow">
      <w:rPr>
        <w:b/>
        <w:bCs/>
        <w:color w:val="B8DDE1" w:themeColor="background1"/>
      </w:rPr>
      <w:tblPr/>
      <w:tcPr>
        <w:tcBorders>
          <w:bottom w:val="single" w:sz="12" w:space="0" w:color="B8DDE1" w:themeColor="background1"/>
        </w:tcBorders>
        <w:shd w:val="clear" w:color="auto" w:fill="DB8E6F" w:themeFill="accent4" w:themeFillShade="CC"/>
      </w:tcPr>
    </w:tblStylePr>
    <w:tblStylePr w:type="lastRow">
      <w:rPr>
        <w:b/>
        <w:bCs/>
        <w:color w:val="DB8E6F" w:themeColor="accent4"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FD1" w:themeFill="accent3" w:themeFillTint="3F"/>
      </w:tcPr>
    </w:tblStylePr>
    <w:tblStylePr w:type="band1Horz">
      <w:tblPr/>
      <w:tcPr>
        <w:shd w:val="clear" w:color="auto" w:fill="E1F2DA" w:themeFill="accent3" w:themeFillTint="33"/>
      </w:tcPr>
    </w:tblStylePr>
  </w:style>
  <w:style w:type="table" w:styleId="ColorfulList-Accent4">
    <w:name w:val="Colorful List Accent 4"/>
    <w:basedOn w:val="TableNormal"/>
    <w:uiPriority w:val="72"/>
    <w:rsid w:val="00D4044E"/>
    <w:rPr>
      <w:color w:val="0C2340" w:themeColor="text1"/>
    </w:rPr>
    <w:tblPr>
      <w:tblStyleRowBandSize w:val="1"/>
      <w:tblStyleColBandSize w:val="1"/>
    </w:tblPr>
    <w:tcPr>
      <w:shd w:val="clear" w:color="auto" w:fill="FDF8F7" w:themeFill="accent4" w:themeFillTint="19"/>
    </w:tcPr>
    <w:tblStylePr w:type="firstRow">
      <w:rPr>
        <w:b/>
        <w:bCs/>
        <w:color w:val="B8DDE1" w:themeColor="background1"/>
      </w:rPr>
      <w:tblPr/>
      <w:tcPr>
        <w:tcBorders>
          <w:bottom w:val="single" w:sz="12" w:space="0" w:color="B8DDE1" w:themeColor="background1"/>
        </w:tcBorders>
        <w:shd w:val="clear" w:color="auto" w:fill="549E35" w:themeFill="accent3" w:themeFillShade="CC"/>
      </w:tcPr>
    </w:tblStylePr>
    <w:tblStylePr w:type="lastRow">
      <w:rPr>
        <w:b/>
        <w:bCs/>
        <w:color w:val="549E35" w:themeColor="accent3"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FEB" w:themeFill="accent4" w:themeFillTint="3F"/>
      </w:tcPr>
    </w:tblStylePr>
    <w:tblStylePr w:type="band1Horz">
      <w:tblPr/>
      <w:tcPr>
        <w:shd w:val="clear" w:color="auto" w:fill="FBF2EF" w:themeFill="accent4" w:themeFillTint="33"/>
      </w:tcPr>
    </w:tblStylePr>
  </w:style>
  <w:style w:type="table" w:styleId="ColorfulList-Accent5">
    <w:name w:val="Colorful List Accent 5"/>
    <w:basedOn w:val="TableNormal"/>
    <w:uiPriority w:val="72"/>
    <w:rsid w:val="00D4044E"/>
    <w:rPr>
      <w:color w:val="0C2340" w:themeColor="text1"/>
    </w:rPr>
    <w:tblPr>
      <w:tblStyleRowBandSize w:val="1"/>
      <w:tblStyleColBandSize w:val="1"/>
    </w:tblPr>
    <w:tcPr>
      <w:shd w:val="clear" w:color="auto" w:fill="FDF4F4" w:themeFill="accent5" w:themeFillTint="19"/>
    </w:tcPr>
    <w:tblStylePr w:type="firstRow">
      <w:rPr>
        <w:b/>
        <w:bCs/>
        <w:color w:val="B8DDE1" w:themeColor="background1"/>
      </w:rPr>
      <w:tblPr/>
      <w:tcPr>
        <w:tcBorders>
          <w:bottom w:val="single" w:sz="12" w:space="0" w:color="B8DDE1" w:themeColor="background1"/>
        </w:tcBorders>
        <w:shd w:val="clear" w:color="auto" w:fill="BFBFBC" w:themeFill="accent6" w:themeFillShade="CC"/>
      </w:tcPr>
    </w:tblStylePr>
    <w:tblStylePr w:type="lastRow">
      <w:rPr>
        <w:b/>
        <w:bCs/>
        <w:color w:val="BFBFBC" w:themeColor="accent6"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E3" w:themeFill="accent5" w:themeFillTint="3F"/>
      </w:tcPr>
    </w:tblStylePr>
    <w:tblStylePr w:type="band1Horz">
      <w:tblPr/>
      <w:tcPr>
        <w:shd w:val="clear" w:color="auto" w:fill="FCE9E9" w:themeFill="accent5" w:themeFillTint="33"/>
      </w:tcPr>
    </w:tblStylePr>
  </w:style>
  <w:style w:type="table" w:styleId="ColorfulList-Accent6">
    <w:name w:val="Colorful List Accent 6"/>
    <w:basedOn w:val="TableNormal"/>
    <w:uiPriority w:val="72"/>
    <w:rsid w:val="00D4044E"/>
    <w:rPr>
      <w:color w:val="0C2340" w:themeColor="text1"/>
    </w:rPr>
    <w:tblPr>
      <w:tblStyleRowBandSize w:val="1"/>
      <w:tblStyleColBandSize w:val="1"/>
    </w:tblPr>
    <w:tcPr>
      <w:shd w:val="clear" w:color="auto" w:fill="FDFDFD" w:themeFill="accent6" w:themeFillTint="19"/>
    </w:tcPr>
    <w:tblStylePr w:type="firstRow">
      <w:rPr>
        <w:b/>
        <w:bCs/>
        <w:color w:val="B8DDE1" w:themeColor="background1"/>
      </w:rPr>
      <w:tblPr/>
      <w:tcPr>
        <w:tcBorders>
          <w:bottom w:val="single" w:sz="12" w:space="0" w:color="B8DDE1" w:themeColor="background1"/>
        </w:tcBorders>
        <w:shd w:val="clear" w:color="auto" w:fill="E64E4D" w:themeFill="accent5" w:themeFillShade="CC"/>
      </w:tcPr>
    </w:tblStylePr>
    <w:tblStylePr w:type="lastRow">
      <w:rPr>
        <w:b/>
        <w:bCs/>
        <w:color w:val="E64E4D" w:themeColor="accent5"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A" w:themeFill="accent6" w:themeFillTint="3F"/>
      </w:tcPr>
    </w:tblStylePr>
    <w:tblStylePr w:type="band1Horz">
      <w:tblPr/>
      <w:tcPr>
        <w:shd w:val="clear" w:color="auto" w:fill="FBFBFB" w:themeFill="accent6" w:themeFillTint="33"/>
      </w:tcPr>
    </w:tblStylePr>
  </w:style>
  <w:style w:type="table" w:styleId="ColorfulShading">
    <w:name w:val="Colorful Shading"/>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0C2340" w:themeColor="text1"/>
        <w:bottom w:val="single" w:sz="4" w:space="0" w:color="0C2340" w:themeColor="text1"/>
        <w:right w:val="single" w:sz="4" w:space="0" w:color="0C2340" w:themeColor="text1"/>
        <w:insideH w:val="single" w:sz="4" w:space="0" w:color="B8DDE1" w:themeColor="background1"/>
        <w:insideV w:val="single" w:sz="4" w:space="0" w:color="B8DDE1" w:themeColor="background1"/>
      </w:tblBorders>
    </w:tblPr>
    <w:tcPr>
      <w:shd w:val="clear" w:color="auto" w:fill="DBE7F8" w:themeFill="text1"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071426" w:themeFill="text1" w:themeFillShade="99"/>
      </w:tcPr>
    </w:tblStylePr>
    <w:tblStylePr w:type="firstCol">
      <w:rPr>
        <w:color w:val="B8DDE1" w:themeColor="background1"/>
      </w:rPr>
      <w:tblPr/>
      <w:tcPr>
        <w:tcBorders>
          <w:top w:val="nil"/>
          <w:left w:val="nil"/>
          <w:bottom w:val="nil"/>
          <w:right w:val="nil"/>
          <w:insideH w:val="single" w:sz="4" w:space="0" w:color="071426" w:themeColor="text1" w:themeShade="99"/>
          <w:insideV w:val="nil"/>
        </w:tcBorders>
        <w:shd w:val="clear" w:color="auto" w:fill="071426" w:themeFill="text1" w:themeFillShade="99"/>
      </w:tcPr>
    </w:tblStylePr>
    <w:tblStylePr w:type="lastCol">
      <w:rPr>
        <w:color w:val="B8DDE1" w:themeColor="background1"/>
      </w:rPr>
      <w:tblPr/>
      <w:tcPr>
        <w:tcBorders>
          <w:top w:val="nil"/>
          <w:left w:val="nil"/>
          <w:bottom w:val="nil"/>
          <w:right w:val="nil"/>
          <w:insideH w:val="nil"/>
          <w:insideV w:val="nil"/>
        </w:tcBorders>
        <w:shd w:val="clear" w:color="auto" w:fill="09192F" w:themeFill="text1" w:themeFillShade="BF"/>
      </w:tcPr>
    </w:tblStylePr>
    <w:tblStylePr w:type="band1Vert">
      <w:tblPr/>
      <w:tcPr>
        <w:shd w:val="clear" w:color="auto" w:fill="6CA0E3" w:themeFill="text1" w:themeFillTint="66"/>
      </w:tcPr>
    </w:tblStylePr>
    <w:tblStylePr w:type="band1Horz">
      <w:tblPr/>
      <w:tcPr>
        <w:shd w:val="clear" w:color="auto" w:fill="4889DC" w:themeFill="text1" w:themeFillTint="7F"/>
      </w:tcPr>
    </w:tblStylePr>
    <w:tblStylePr w:type="neCell">
      <w:rPr>
        <w:color w:val="0C2340" w:themeColor="text1"/>
      </w:rPr>
    </w:tblStylePr>
    <w:tblStylePr w:type="nwCell">
      <w:rPr>
        <w:color w:val="0C2340" w:themeColor="text1"/>
      </w:rPr>
    </w:tblStylePr>
  </w:style>
  <w:style w:type="table" w:styleId="ColorfulShading-Accent1">
    <w:name w:val="Colorful Shading Accent 1"/>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407EC8" w:themeColor="accent1"/>
        <w:bottom w:val="single" w:sz="4" w:space="0" w:color="407EC8" w:themeColor="accent1"/>
        <w:right w:val="single" w:sz="4" w:space="0" w:color="407EC8" w:themeColor="accent1"/>
        <w:insideH w:val="single" w:sz="4" w:space="0" w:color="B8DDE1" w:themeColor="background1"/>
        <w:insideV w:val="single" w:sz="4" w:space="0" w:color="B8DDE1" w:themeColor="background1"/>
      </w:tblBorders>
    </w:tblPr>
    <w:tcPr>
      <w:shd w:val="clear" w:color="auto" w:fill="ECF2F9" w:themeFill="accent1"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234B7A" w:themeFill="accent1" w:themeFillShade="99"/>
      </w:tcPr>
    </w:tblStylePr>
    <w:tblStylePr w:type="firstCol">
      <w:rPr>
        <w:color w:val="B8DDE1" w:themeColor="background1"/>
      </w:rPr>
      <w:tblPr/>
      <w:tcPr>
        <w:tcBorders>
          <w:top w:val="nil"/>
          <w:left w:val="nil"/>
          <w:bottom w:val="nil"/>
          <w:right w:val="nil"/>
          <w:insideH w:val="single" w:sz="4" w:space="0" w:color="234B7A" w:themeColor="accent1" w:themeShade="99"/>
          <w:insideV w:val="nil"/>
        </w:tcBorders>
        <w:shd w:val="clear" w:color="auto" w:fill="234B7A" w:themeFill="accent1" w:themeFillShade="99"/>
      </w:tcPr>
    </w:tblStylePr>
    <w:tblStylePr w:type="lastCol">
      <w:rPr>
        <w:color w:val="B8DDE1" w:themeColor="background1"/>
      </w:rPr>
      <w:tblPr/>
      <w:tcPr>
        <w:tcBorders>
          <w:top w:val="nil"/>
          <w:left w:val="nil"/>
          <w:bottom w:val="nil"/>
          <w:right w:val="nil"/>
          <w:insideH w:val="nil"/>
          <w:insideV w:val="nil"/>
        </w:tcBorders>
        <w:shd w:val="clear" w:color="auto" w:fill="234B7A" w:themeFill="accent1" w:themeFillShade="99"/>
      </w:tcPr>
    </w:tblStylePr>
    <w:tblStylePr w:type="band1Vert">
      <w:tblPr/>
      <w:tcPr>
        <w:shd w:val="clear" w:color="auto" w:fill="B2CBE9" w:themeFill="accent1" w:themeFillTint="66"/>
      </w:tcPr>
    </w:tblStylePr>
    <w:tblStylePr w:type="band1Horz">
      <w:tblPr/>
      <w:tcPr>
        <w:shd w:val="clear" w:color="auto" w:fill="9FBEE3" w:themeFill="accent1" w:themeFillTint="7F"/>
      </w:tcPr>
    </w:tblStylePr>
    <w:tblStylePr w:type="neCell">
      <w:rPr>
        <w:color w:val="0C2340" w:themeColor="text1"/>
      </w:rPr>
    </w:tblStylePr>
    <w:tblStylePr w:type="nwCell">
      <w:rPr>
        <w:color w:val="0C2340" w:themeColor="text1"/>
      </w:rPr>
    </w:tblStylePr>
  </w:style>
  <w:style w:type="table" w:styleId="ColorfulShading-Accent2">
    <w:name w:val="Colorful Shading Accent 2"/>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C3DA91" w:themeColor="accent2"/>
        <w:bottom w:val="single" w:sz="4" w:space="0" w:color="C3DA91" w:themeColor="accent2"/>
        <w:right w:val="single" w:sz="4" w:space="0" w:color="C3DA91" w:themeColor="accent2"/>
        <w:insideH w:val="single" w:sz="4" w:space="0" w:color="B8DDE1" w:themeColor="background1"/>
        <w:insideV w:val="single" w:sz="4" w:space="0" w:color="B8DDE1" w:themeColor="background1"/>
      </w:tblBorders>
    </w:tblPr>
    <w:tcPr>
      <w:shd w:val="clear" w:color="auto" w:fill="F9FBF4" w:themeFill="accent2"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80A237" w:themeFill="accent2" w:themeFillShade="99"/>
      </w:tcPr>
    </w:tblStylePr>
    <w:tblStylePr w:type="firstCol">
      <w:rPr>
        <w:color w:val="B8DDE1" w:themeColor="background1"/>
      </w:rPr>
      <w:tblPr/>
      <w:tcPr>
        <w:tcBorders>
          <w:top w:val="nil"/>
          <w:left w:val="nil"/>
          <w:bottom w:val="nil"/>
          <w:right w:val="nil"/>
          <w:insideH w:val="single" w:sz="4" w:space="0" w:color="80A237" w:themeColor="accent2" w:themeShade="99"/>
          <w:insideV w:val="nil"/>
        </w:tcBorders>
        <w:shd w:val="clear" w:color="auto" w:fill="80A237" w:themeFill="accent2" w:themeFillShade="99"/>
      </w:tcPr>
    </w:tblStylePr>
    <w:tblStylePr w:type="lastCol">
      <w:rPr>
        <w:color w:val="B8DDE1" w:themeColor="background1"/>
      </w:rPr>
      <w:tblPr/>
      <w:tcPr>
        <w:tcBorders>
          <w:top w:val="nil"/>
          <w:left w:val="nil"/>
          <w:bottom w:val="nil"/>
          <w:right w:val="nil"/>
          <w:insideH w:val="nil"/>
          <w:insideV w:val="nil"/>
        </w:tcBorders>
        <w:shd w:val="clear" w:color="auto" w:fill="80A237" w:themeFill="accent2" w:themeFillShade="99"/>
      </w:tcPr>
    </w:tblStylePr>
    <w:tblStylePr w:type="band1Vert">
      <w:tblPr/>
      <w:tcPr>
        <w:shd w:val="clear" w:color="auto" w:fill="E6F0D2" w:themeFill="accent2" w:themeFillTint="66"/>
      </w:tcPr>
    </w:tblStylePr>
    <w:tblStylePr w:type="band1Horz">
      <w:tblPr/>
      <w:tcPr>
        <w:shd w:val="clear" w:color="auto" w:fill="E1ECC8" w:themeFill="accent2" w:themeFillTint="7F"/>
      </w:tcPr>
    </w:tblStylePr>
    <w:tblStylePr w:type="neCell">
      <w:rPr>
        <w:color w:val="0C2340" w:themeColor="text1"/>
      </w:rPr>
    </w:tblStylePr>
    <w:tblStylePr w:type="nwCell">
      <w:rPr>
        <w:color w:val="0C2340" w:themeColor="text1"/>
      </w:rPr>
    </w:tblStylePr>
  </w:style>
  <w:style w:type="table" w:styleId="ColorfulShading-Accent3">
    <w:name w:val="Colorful Shading Accent 3"/>
    <w:basedOn w:val="TableNormal"/>
    <w:uiPriority w:val="71"/>
    <w:rsid w:val="00D4044E"/>
    <w:rPr>
      <w:color w:val="0C2340" w:themeColor="text1"/>
    </w:rPr>
    <w:tblPr>
      <w:tblStyleRowBandSize w:val="1"/>
      <w:tblStyleColBandSize w:val="1"/>
      <w:tblBorders>
        <w:top w:val="single" w:sz="24" w:space="0" w:color="ECC3B2" w:themeColor="accent4"/>
        <w:left w:val="single" w:sz="4" w:space="0" w:color="6CC148" w:themeColor="accent3"/>
        <w:bottom w:val="single" w:sz="4" w:space="0" w:color="6CC148" w:themeColor="accent3"/>
        <w:right w:val="single" w:sz="4" w:space="0" w:color="6CC148" w:themeColor="accent3"/>
        <w:insideH w:val="single" w:sz="4" w:space="0" w:color="B8DDE1" w:themeColor="background1"/>
        <w:insideV w:val="single" w:sz="4" w:space="0" w:color="B8DDE1" w:themeColor="background1"/>
      </w:tblBorders>
    </w:tblPr>
    <w:tcPr>
      <w:shd w:val="clear" w:color="auto" w:fill="F0F9EC" w:themeFill="accent3" w:themeFillTint="19"/>
    </w:tcPr>
    <w:tblStylePr w:type="firstRow">
      <w:rPr>
        <w:b/>
        <w:bCs/>
      </w:rPr>
      <w:tblPr/>
      <w:tcPr>
        <w:tcBorders>
          <w:top w:val="nil"/>
          <w:left w:val="nil"/>
          <w:bottom w:val="single" w:sz="24" w:space="0" w:color="ECC3B2" w:themeColor="accent4"/>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3F7628" w:themeFill="accent3" w:themeFillShade="99"/>
      </w:tcPr>
    </w:tblStylePr>
    <w:tblStylePr w:type="firstCol">
      <w:rPr>
        <w:color w:val="B8DDE1" w:themeColor="background1"/>
      </w:rPr>
      <w:tblPr/>
      <w:tcPr>
        <w:tcBorders>
          <w:top w:val="nil"/>
          <w:left w:val="nil"/>
          <w:bottom w:val="nil"/>
          <w:right w:val="nil"/>
          <w:insideH w:val="single" w:sz="4" w:space="0" w:color="3F7628" w:themeColor="accent3" w:themeShade="99"/>
          <w:insideV w:val="nil"/>
        </w:tcBorders>
        <w:shd w:val="clear" w:color="auto" w:fill="3F7628" w:themeFill="accent3" w:themeFillShade="99"/>
      </w:tcPr>
    </w:tblStylePr>
    <w:tblStylePr w:type="lastCol">
      <w:rPr>
        <w:color w:val="B8DDE1" w:themeColor="background1"/>
      </w:rPr>
      <w:tblPr/>
      <w:tcPr>
        <w:tcBorders>
          <w:top w:val="nil"/>
          <w:left w:val="nil"/>
          <w:bottom w:val="nil"/>
          <w:right w:val="nil"/>
          <w:insideH w:val="nil"/>
          <w:insideV w:val="nil"/>
        </w:tcBorders>
        <w:shd w:val="clear" w:color="auto" w:fill="3F7628" w:themeFill="accent3" w:themeFillShade="99"/>
      </w:tcPr>
    </w:tblStylePr>
    <w:tblStylePr w:type="band1Vert">
      <w:tblPr/>
      <w:tcPr>
        <w:shd w:val="clear" w:color="auto" w:fill="C3E6B5" w:themeFill="accent3" w:themeFillTint="66"/>
      </w:tcPr>
    </w:tblStylePr>
    <w:tblStylePr w:type="band1Horz">
      <w:tblPr/>
      <w:tcPr>
        <w:shd w:val="clear" w:color="auto" w:fill="B5E0A3" w:themeFill="accent3" w:themeFillTint="7F"/>
      </w:tcPr>
    </w:tblStylePr>
  </w:style>
  <w:style w:type="table" w:styleId="ColorfulShading-Accent4">
    <w:name w:val="Colorful Shading Accent 4"/>
    <w:basedOn w:val="TableNormal"/>
    <w:uiPriority w:val="71"/>
    <w:rsid w:val="00D4044E"/>
    <w:rPr>
      <w:color w:val="0C2340" w:themeColor="text1"/>
    </w:rPr>
    <w:tblPr>
      <w:tblStyleRowBandSize w:val="1"/>
      <w:tblStyleColBandSize w:val="1"/>
      <w:tblBorders>
        <w:top w:val="single" w:sz="24" w:space="0" w:color="6CC148" w:themeColor="accent3"/>
        <w:left w:val="single" w:sz="4" w:space="0" w:color="ECC3B2" w:themeColor="accent4"/>
        <w:bottom w:val="single" w:sz="4" w:space="0" w:color="ECC3B2" w:themeColor="accent4"/>
        <w:right w:val="single" w:sz="4" w:space="0" w:color="ECC3B2" w:themeColor="accent4"/>
        <w:insideH w:val="single" w:sz="4" w:space="0" w:color="B8DDE1" w:themeColor="background1"/>
        <w:insideV w:val="single" w:sz="4" w:space="0" w:color="B8DDE1" w:themeColor="background1"/>
      </w:tblBorders>
    </w:tblPr>
    <w:tcPr>
      <w:shd w:val="clear" w:color="auto" w:fill="FDF8F7" w:themeFill="accent4" w:themeFillTint="19"/>
    </w:tcPr>
    <w:tblStylePr w:type="firstRow">
      <w:rPr>
        <w:b/>
        <w:bCs/>
      </w:rPr>
      <w:tblPr/>
      <w:tcPr>
        <w:tcBorders>
          <w:top w:val="nil"/>
          <w:left w:val="nil"/>
          <w:bottom w:val="single" w:sz="24" w:space="0" w:color="6CC148" w:themeColor="accent3"/>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C75C31" w:themeFill="accent4" w:themeFillShade="99"/>
      </w:tcPr>
    </w:tblStylePr>
    <w:tblStylePr w:type="firstCol">
      <w:rPr>
        <w:color w:val="B8DDE1" w:themeColor="background1"/>
      </w:rPr>
      <w:tblPr/>
      <w:tcPr>
        <w:tcBorders>
          <w:top w:val="nil"/>
          <w:left w:val="nil"/>
          <w:bottom w:val="nil"/>
          <w:right w:val="nil"/>
          <w:insideH w:val="single" w:sz="4" w:space="0" w:color="C75C31" w:themeColor="accent4" w:themeShade="99"/>
          <w:insideV w:val="nil"/>
        </w:tcBorders>
        <w:shd w:val="clear" w:color="auto" w:fill="C75C31" w:themeFill="accent4" w:themeFillShade="99"/>
      </w:tcPr>
    </w:tblStylePr>
    <w:tblStylePr w:type="lastCol">
      <w:rPr>
        <w:color w:val="B8DDE1" w:themeColor="background1"/>
      </w:rPr>
      <w:tblPr/>
      <w:tcPr>
        <w:tcBorders>
          <w:top w:val="nil"/>
          <w:left w:val="nil"/>
          <w:bottom w:val="nil"/>
          <w:right w:val="nil"/>
          <w:insideH w:val="nil"/>
          <w:insideV w:val="nil"/>
        </w:tcBorders>
        <w:shd w:val="clear" w:color="auto" w:fill="C75C31" w:themeFill="accent4" w:themeFillShade="99"/>
      </w:tcPr>
    </w:tblStylePr>
    <w:tblStylePr w:type="band1Vert">
      <w:tblPr/>
      <w:tcPr>
        <w:shd w:val="clear" w:color="auto" w:fill="F7E6DF" w:themeFill="accent4" w:themeFillTint="66"/>
      </w:tcPr>
    </w:tblStylePr>
    <w:tblStylePr w:type="band1Horz">
      <w:tblPr/>
      <w:tcPr>
        <w:shd w:val="clear" w:color="auto" w:fill="F5E0D8" w:themeFill="accent4" w:themeFillTint="7F"/>
      </w:tcPr>
    </w:tblStylePr>
    <w:tblStylePr w:type="neCell">
      <w:rPr>
        <w:color w:val="0C2340" w:themeColor="text1"/>
      </w:rPr>
    </w:tblStylePr>
    <w:tblStylePr w:type="nwCell">
      <w:rPr>
        <w:color w:val="0C2340" w:themeColor="text1"/>
      </w:rPr>
    </w:tblStylePr>
  </w:style>
  <w:style w:type="table" w:styleId="ColorfulShading-Accent5">
    <w:name w:val="Colorful Shading Accent 5"/>
    <w:basedOn w:val="TableNormal"/>
    <w:uiPriority w:val="71"/>
    <w:rsid w:val="00D4044E"/>
    <w:rPr>
      <w:color w:val="0C2340" w:themeColor="text1"/>
    </w:rPr>
    <w:tblPr>
      <w:tblStyleRowBandSize w:val="1"/>
      <w:tblStyleColBandSize w:val="1"/>
      <w:tblBorders>
        <w:top w:val="single" w:sz="24" w:space="0" w:color="EEEEED" w:themeColor="accent6"/>
        <w:left w:val="single" w:sz="4" w:space="0" w:color="F09291" w:themeColor="accent5"/>
        <w:bottom w:val="single" w:sz="4" w:space="0" w:color="F09291" w:themeColor="accent5"/>
        <w:right w:val="single" w:sz="4" w:space="0" w:color="F09291" w:themeColor="accent5"/>
        <w:insideH w:val="single" w:sz="4" w:space="0" w:color="B8DDE1" w:themeColor="background1"/>
        <w:insideV w:val="single" w:sz="4" w:space="0" w:color="B8DDE1" w:themeColor="background1"/>
      </w:tblBorders>
    </w:tblPr>
    <w:tcPr>
      <w:shd w:val="clear" w:color="auto" w:fill="FDF4F4" w:themeFill="accent5" w:themeFillTint="19"/>
    </w:tcPr>
    <w:tblStylePr w:type="firstRow">
      <w:rPr>
        <w:b/>
        <w:bCs/>
      </w:rPr>
      <w:tblPr/>
      <w:tcPr>
        <w:tcBorders>
          <w:top w:val="nil"/>
          <w:left w:val="nil"/>
          <w:bottom w:val="single" w:sz="24" w:space="0" w:color="EEEEED" w:themeColor="accent6"/>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CB1D1B" w:themeFill="accent5" w:themeFillShade="99"/>
      </w:tcPr>
    </w:tblStylePr>
    <w:tblStylePr w:type="firstCol">
      <w:rPr>
        <w:color w:val="B8DDE1" w:themeColor="background1"/>
      </w:rPr>
      <w:tblPr/>
      <w:tcPr>
        <w:tcBorders>
          <w:top w:val="nil"/>
          <w:left w:val="nil"/>
          <w:bottom w:val="nil"/>
          <w:right w:val="nil"/>
          <w:insideH w:val="single" w:sz="4" w:space="0" w:color="CB1D1B" w:themeColor="accent5" w:themeShade="99"/>
          <w:insideV w:val="nil"/>
        </w:tcBorders>
        <w:shd w:val="clear" w:color="auto" w:fill="CB1D1B" w:themeFill="accent5" w:themeFillShade="99"/>
      </w:tcPr>
    </w:tblStylePr>
    <w:tblStylePr w:type="lastCol">
      <w:rPr>
        <w:color w:val="B8DDE1" w:themeColor="background1"/>
      </w:rPr>
      <w:tblPr/>
      <w:tcPr>
        <w:tcBorders>
          <w:top w:val="nil"/>
          <w:left w:val="nil"/>
          <w:bottom w:val="nil"/>
          <w:right w:val="nil"/>
          <w:insideH w:val="nil"/>
          <w:insideV w:val="nil"/>
        </w:tcBorders>
        <w:shd w:val="clear" w:color="auto" w:fill="CB1D1B" w:themeFill="accent5" w:themeFillShade="99"/>
      </w:tcPr>
    </w:tblStylePr>
    <w:tblStylePr w:type="band1Vert">
      <w:tblPr/>
      <w:tcPr>
        <w:shd w:val="clear" w:color="auto" w:fill="F9D3D3" w:themeFill="accent5" w:themeFillTint="66"/>
      </w:tcPr>
    </w:tblStylePr>
    <w:tblStylePr w:type="band1Horz">
      <w:tblPr/>
      <w:tcPr>
        <w:shd w:val="clear" w:color="auto" w:fill="F7C8C8" w:themeFill="accent5" w:themeFillTint="7F"/>
      </w:tcPr>
    </w:tblStylePr>
    <w:tblStylePr w:type="neCell">
      <w:rPr>
        <w:color w:val="0C2340" w:themeColor="text1"/>
      </w:rPr>
    </w:tblStylePr>
    <w:tblStylePr w:type="nwCell">
      <w:rPr>
        <w:color w:val="0C2340" w:themeColor="text1"/>
      </w:rPr>
    </w:tblStylePr>
  </w:style>
  <w:style w:type="table" w:styleId="ColorfulShading-Accent6">
    <w:name w:val="Colorful Shading Accent 6"/>
    <w:basedOn w:val="TableNormal"/>
    <w:uiPriority w:val="71"/>
    <w:rsid w:val="00D4044E"/>
    <w:rPr>
      <w:color w:val="0C2340" w:themeColor="text1"/>
    </w:rPr>
    <w:tblPr>
      <w:tblStyleRowBandSize w:val="1"/>
      <w:tblStyleColBandSize w:val="1"/>
      <w:tblBorders>
        <w:top w:val="single" w:sz="24" w:space="0" w:color="F09291" w:themeColor="accent5"/>
        <w:left w:val="single" w:sz="4" w:space="0" w:color="EEEEED" w:themeColor="accent6"/>
        <w:bottom w:val="single" w:sz="4" w:space="0" w:color="EEEEED" w:themeColor="accent6"/>
        <w:right w:val="single" w:sz="4" w:space="0" w:color="EEEEED" w:themeColor="accent6"/>
        <w:insideH w:val="single" w:sz="4" w:space="0" w:color="B8DDE1" w:themeColor="background1"/>
        <w:insideV w:val="single" w:sz="4" w:space="0" w:color="B8DDE1" w:themeColor="background1"/>
      </w:tblBorders>
    </w:tblPr>
    <w:tcPr>
      <w:shd w:val="clear" w:color="auto" w:fill="FDFDFD" w:themeFill="accent6" w:themeFillTint="19"/>
    </w:tcPr>
    <w:tblStylePr w:type="firstRow">
      <w:rPr>
        <w:b/>
        <w:bCs/>
      </w:rPr>
      <w:tblPr/>
      <w:tcPr>
        <w:tcBorders>
          <w:top w:val="nil"/>
          <w:left w:val="nil"/>
          <w:bottom w:val="single" w:sz="24" w:space="0" w:color="F09291" w:themeColor="accent5"/>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91918B" w:themeFill="accent6" w:themeFillShade="99"/>
      </w:tcPr>
    </w:tblStylePr>
    <w:tblStylePr w:type="firstCol">
      <w:rPr>
        <w:color w:val="B8DDE1" w:themeColor="background1"/>
      </w:rPr>
      <w:tblPr/>
      <w:tcPr>
        <w:tcBorders>
          <w:top w:val="nil"/>
          <w:left w:val="nil"/>
          <w:bottom w:val="nil"/>
          <w:right w:val="nil"/>
          <w:insideH w:val="single" w:sz="4" w:space="0" w:color="91918B" w:themeColor="accent6" w:themeShade="99"/>
          <w:insideV w:val="nil"/>
        </w:tcBorders>
        <w:shd w:val="clear" w:color="auto" w:fill="91918B" w:themeFill="accent6" w:themeFillShade="99"/>
      </w:tcPr>
    </w:tblStylePr>
    <w:tblStylePr w:type="lastCol">
      <w:rPr>
        <w:color w:val="B8DDE1" w:themeColor="background1"/>
      </w:rPr>
      <w:tblPr/>
      <w:tcPr>
        <w:tcBorders>
          <w:top w:val="nil"/>
          <w:left w:val="nil"/>
          <w:bottom w:val="nil"/>
          <w:right w:val="nil"/>
          <w:insideH w:val="nil"/>
          <w:insideV w:val="nil"/>
        </w:tcBorders>
        <w:shd w:val="clear" w:color="auto" w:fill="91918B" w:themeFill="accent6" w:themeFillShade="99"/>
      </w:tcPr>
    </w:tblStylePr>
    <w:tblStylePr w:type="band1Vert">
      <w:tblPr/>
      <w:tcPr>
        <w:shd w:val="clear" w:color="auto" w:fill="F8F8F7" w:themeFill="accent6" w:themeFillTint="66"/>
      </w:tcPr>
    </w:tblStylePr>
    <w:tblStylePr w:type="band1Horz">
      <w:tblPr/>
      <w:tcPr>
        <w:shd w:val="clear" w:color="auto" w:fill="F6F6F5" w:themeFill="accent6" w:themeFillTint="7F"/>
      </w:tcPr>
    </w:tblStylePr>
    <w:tblStylePr w:type="neCell">
      <w:rPr>
        <w:color w:val="0C2340" w:themeColor="text1"/>
      </w:rPr>
    </w:tblStylePr>
    <w:tblStylePr w:type="nwCell">
      <w:rPr>
        <w:color w:val="0C2340" w:themeColor="text1"/>
      </w:rPr>
    </w:tblStylePr>
  </w:style>
  <w:style w:type="character" w:styleId="CommentReference">
    <w:name w:val="annotation reference"/>
    <w:basedOn w:val="DefaultParagraphFont"/>
    <w:semiHidden/>
    <w:rsid w:val="00D4044E"/>
    <w:rPr>
      <w:sz w:val="16"/>
      <w:szCs w:val="16"/>
    </w:rPr>
  </w:style>
  <w:style w:type="paragraph" w:styleId="CommentText">
    <w:name w:val="annotation text"/>
    <w:basedOn w:val="Normal"/>
    <w:link w:val="CommentTextChar"/>
    <w:semiHidden/>
    <w:rsid w:val="00D4044E"/>
    <w:pPr>
      <w:spacing w:line="240" w:lineRule="auto"/>
    </w:pPr>
  </w:style>
  <w:style w:type="character" w:customStyle="1" w:styleId="CommentTextChar">
    <w:name w:val="Comment Text Char"/>
    <w:basedOn w:val="DefaultParagraphFont"/>
    <w:link w:val="CommentText"/>
    <w:semiHidden/>
    <w:rsid w:val="00640058"/>
    <w:rPr>
      <w:rFonts w:ascii="Arial" w:hAnsi="Arial"/>
      <w:lang w:eastAsia="ja-JP"/>
    </w:rPr>
  </w:style>
  <w:style w:type="paragraph" w:styleId="CommentSubject">
    <w:name w:val="annotation subject"/>
    <w:basedOn w:val="CommentText"/>
    <w:next w:val="CommentText"/>
    <w:link w:val="CommentSubjectChar"/>
    <w:semiHidden/>
    <w:rsid w:val="00D4044E"/>
    <w:rPr>
      <w:b/>
      <w:bCs/>
    </w:rPr>
  </w:style>
  <w:style w:type="character" w:customStyle="1" w:styleId="CommentSubjectChar">
    <w:name w:val="Comment Subject Char"/>
    <w:basedOn w:val="CommentTextChar"/>
    <w:link w:val="CommentSubject"/>
    <w:semiHidden/>
    <w:rsid w:val="00640058"/>
    <w:rPr>
      <w:rFonts w:ascii="Arial" w:hAnsi="Arial"/>
      <w:b/>
      <w:bCs/>
      <w:lang w:eastAsia="ja-JP"/>
    </w:rPr>
  </w:style>
  <w:style w:type="table" w:styleId="DarkList">
    <w:name w:val="Dark List"/>
    <w:basedOn w:val="TableNormal"/>
    <w:uiPriority w:val="70"/>
    <w:rsid w:val="00D4044E"/>
    <w:rPr>
      <w:color w:val="B8DDE1" w:themeColor="background1"/>
    </w:rPr>
    <w:tblPr>
      <w:tblStyleRowBandSize w:val="1"/>
      <w:tblStyleColBandSize w:val="1"/>
    </w:tblPr>
    <w:tcPr>
      <w:shd w:val="clear" w:color="auto" w:fill="0C2340" w:themeFill="text1"/>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06111F" w:themeFill="text1" w:themeFillShade="7F"/>
      </w:tcPr>
    </w:tblStylePr>
    <w:tblStylePr w:type="firstCol">
      <w:tblPr/>
      <w:tcPr>
        <w:tcBorders>
          <w:top w:val="nil"/>
          <w:left w:val="nil"/>
          <w:bottom w:val="nil"/>
          <w:right w:val="single" w:sz="18" w:space="0" w:color="B8DDE1" w:themeColor="background1"/>
          <w:insideH w:val="nil"/>
          <w:insideV w:val="nil"/>
        </w:tcBorders>
        <w:shd w:val="clear" w:color="auto" w:fill="09192F" w:themeFill="text1" w:themeFillShade="BF"/>
      </w:tcPr>
    </w:tblStylePr>
    <w:tblStylePr w:type="lastCol">
      <w:tblPr/>
      <w:tcPr>
        <w:tcBorders>
          <w:top w:val="nil"/>
          <w:left w:val="single" w:sz="18" w:space="0" w:color="B8DDE1" w:themeColor="background1"/>
          <w:bottom w:val="nil"/>
          <w:right w:val="nil"/>
          <w:insideH w:val="nil"/>
          <w:insideV w:val="nil"/>
        </w:tcBorders>
        <w:shd w:val="clear" w:color="auto" w:fill="09192F" w:themeFill="text1" w:themeFillShade="BF"/>
      </w:tcPr>
    </w:tblStylePr>
    <w:tblStylePr w:type="band1Vert">
      <w:tblPr/>
      <w:tcPr>
        <w:tcBorders>
          <w:top w:val="nil"/>
          <w:left w:val="nil"/>
          <w:bottom w:val="nil"/>
          <w:right w:val="nil"/>
          <w:insideH w:val="nil"/>
          <w:insideV w:val="nil"/>
        </w:tcBorders>
        <w:shd w:val="clear" w:color="auto" w:fill="09192F" w:themeFill="text1" w:themeFillShade="BF"/>
      </w:tcPr>
    </w:tblStylePr>
    <w:tblStylePr w:type="band1Horz">
      <w:tblPr/>
      <w:tcPr>
        <w:tcBorders>
          <w:top w:val="nil"/>
          <w:left w:val="nil"/>
          <w:bottom w:val="nil"/>
          <w:right w:val="nil"/>
          <w:insideH w:val="nil"/>
          <w:insideV w:val="nil"/>
        </w:tcBorders>
        <w:shd w:val="clear" w:color="auto" w:fill="09192F" w:themeFill="text1" w:themeFillShade="BF"/>
      </w:tcPr>
    </w:tblStylePr>
  </w:style>
  <w:style w:type="table" w:styleId="DarkList-Accent1">
    <w:name w:val="Dark List Accent 1"/>
    <w:basedOn w:val="TableNormal"/>
    <w:uiPriority w:val="70"/>
    <w:rsid w:val="00D4044E"/>
    <w:rPr>
      <w:color w:val="B8DDE1" w:themeColor="background1"/>
    </w:rPr>
    <w:tblPr>
      <w:tblStyleRowBandSize w:val="1"/>
      <w:tblStyleColBandSize w:val="1"/>
    </w:tblPr>
    <w:tcPr>
      <w:shd w:val="clear" w:color="auto" w:fill="407EC8" w:themeFill="accent1"/>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1D3E65" w:themeFill="accent1" w:themeFillShade="7F"/>
      </w:tcPr>
    </w:tblStylePr>
    <w:tblStylePr w:type="firstCol">
      <w:tblPr/>
      <w:tcPr>
        <w:tcBorders>
          <w:top w:val="nil"/>
          <w:left w:val="nil"/>
          <w:bottom w:val="nil"/>
          <w:right w:val="single" w:sz="18" w:space="0" w:color="B8DDE1" w:themeColor="background1"/>
          <w:insideH w:val="nil"/>
          <w:insideV w:val="nil"/>
        </w:tcBorders>
        <w:shd w:val="clear" w:color="auto" w:fill="2C5D99" w:themeFill="accent1" w:themeFillShade="BF"/>
      </w:tcPr>
    </w:tblStylePr>
    <w:tblStylePr w:type="lastCol">
      <w:tblPr/>
      <w:tcPr>
        <w:tcBorders>
          <w:top w:val="nil"/>
          <w:left w:val="single" w:sz="18" w:space="0" w:color="B8DDE1" w:themeColor="background1"/>
          <w:bottom w:val="nil"/>
          <w:right w:val="nil"/>
          <w:insideH w:val="nil"/>
          <w:insideV w:val="nil"/>
        </w:tcBorders>
        <w:shd w:val="clear" w:color="auto" w:fill="2C5D99" w:themeFill="accent1" w:themeFillShade="BF"/>
      </w:tcPr>
    </w:tblStylePr>
    <w:tblStylePr w:type="band1Vert">
      <w:tblPr/>
      <w:tcPr>
        <w:tcBorders>
          <w:top w:val="nil"/>
          <w:left w:val="nil"/>
          <w:bottom w:val="nil"/>
          <w:right w:val="nil"/>
          <w:insideH w:val="nil"/>
          <w:insideV w:val="nil"/>
        </w:tcBorders>
        <w:shd w:val="clear" w:color="auto" w:fill="2C5D99" w:themeFill="accent1" w:themeFillShade="BF"/>
      </w:tcPr>
    </w:tblStylePr>
    <w:tblStylePr w:type="band1Horz">
      <w:tblPr/>
      <w:tcPr>
        <w:tcBorders>
          <w:top w:val="nil"/>
          <w:left w:val="nil"/>
          <w:bottom w:val="nil"/>
          <w:right w:val="nil"/>
          <w:insideH w:val="nil"/>
          <w:insideV w:val="nil"/>
        </w:tcBorders>
        <w:shd w:val="clear" w:color="auto" w:fill="2C5D99" w:themeFill="accent1" w:themeFillShade="BF"/>
      </w:tcPr>
    </w:tblStylePr>
  </w:style>
  <w:style w:type="table" w:styleId="DarkList-Accent2">
    <w:name w:val="Dark List Accent 2"/>
    <w:basedOn w:val="TableNormal"/>
    <w:uiPriority w:val="70"/>
    <w:rsid w:val="00D4044E"/>
    <w:rPr>
      <w:color w:val="B8DDE1" w:themeColor="background1"/>
    </w:rPr>
    <w:tblPr>
      <w:tblStyleRowBandSize w:val="1"/>
      <w:tblStyleColBandSize w:val="1"/>
    </w:tblPr>
    <w:tcPr>
      <w:shd w:val="clear" w:color="auto" w:fill="C3DA91" w:themeFill="accent2"/>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6A872D" w:themeFill="accent2" w:themeFillShade="7F"/>
      </w:tcPr>
    </w:tblStylePr>
    <w:tblStylePr w:type="firstCol">
      <w:tblPr/>
      <w:tcPr>
        <w:tcBorders>
          <w:top w:val="nil"/>
          <w:left w:val="nil"/>
          <w:bottom w:val="nil"/>
          <w:right w:val="single" w:sz="18" w:space="0" w:color="B8DDE1" w:themeColor="background1"/>
          <w:insideH w:val="nil"/>
          <w:insideV w:val="nil"/>
        </w:tcBorders>
        <w:shd w:val="clear" w:color="auto" w:fill="9DC34C" w:themeFill="accent2" w:themeFillShade="BF"/>
      </w:tcPr>
    </w:tblStylePr>
    <w:tblStylePr w:type="lastCol">
      <w:tblPr/>
      <w:tcPr>
        <w:tcBorders>
          <w:top w:val="nil"/>
          <w:left w:val="single" w:sz="18" w:space="0" w:color="B8DDE1" w:themeColor="background1"/>
          <w:bottom w:val="nil"/>
          <w:right w:val="nil"/>
          <w:insideH w:val="nil"/>
          <w:insideV w:val="nil"/>
        </w:tcBorders>
        <w:shd w:val="clear" w:color="auto" w:fill="9DC34C" w:themeFill="accent2" w:themeFillShade="BF"/>
      </w:tcPr>
    </w:tblStylePr>
    <w:tblStylePr w:type="band1Vert">
      <w:tblPr/>
      <w:tcPr>
        <w:tcBorders>
          <w:top w:val="nil"/>
          <w:left w:val="nil"/>
          <w:bottom w:val="nil"/>
          <w:right w:val="nil"/>
          <w:insideH w:val="nil"/>
          <w:insideV w:val="nil"/>
        </w:tcBorders>
        <w:shd w:val="clear" w:color="auto" w:fill="9DC34C" w:themeFill="accent2" w:themeFillShade="BF"/>
      </w:tcPr>
    </w:tblStylePr>
    <w:tblStylePr w:type="band1Horz">
      <w:tblPr/>
      <w:tcPr>
        <w:tcBorders>
          <w:top w:val="nil"/>
          <w:left w:val="nil"/>
          <w:bottom w:val="nil"/>
          <w:right w:val="nil"/>
          <w:insideH w:val="nil"/>
          <w:insideV w:val="nil"/>
        </w:tcBorders>
        <w:shd w:val="clear" w:color="auto" w:fill="9DC34C" w:themeFill="accent2" w:themeFillShade="BF"/>
      </w:tcPr>
    </w:tblStylePr>
  </w:style>
  <w:style w:type="table" w:styleId="DarkList-Accent3">
    <w:name w:val="Dark List Accent 3"/>
    <w:basedOn w:val="TableNormal"/>
    <w:uiPriority w:val="70"/>
    <w:rsid w:val="00D4044E"/>
    <w:rPr>
      <w:color w:val="B8DDE1" w:themeColor="background1"/>
    </w:rPr>
    <w:tblPr>
      <w:tblStyleRowBandSize w:val="1"/>
      <w:tblStyleColBandSize w:val="1"/>
    </w:tblPr>
    <w:tcPr>
      <w:shd w:val="clear" w:color="auto" w:fill="6CC148" w:themeFill="accent3"/>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346221" w:themeFill="accent3" w:themeFillShade="7F"/>
      </w:tcPr>
    </w:tblStylePr>
    <w:tblStylePr w:type="firstCol">
      <w:tblPr/>
      <w:tcPr>
        <w:tcBorders>
          <w:top w:val="nil"/>
          <w:left w:val="nil"/>
          <w:bottom w:val="nil"/>
          <w:right w:val="single" w:sz="18" w:space="0" w:color="B8DDE1" w:themeColor="background1"/>
          <w:insideH w:val="nil"/>
          <w:insideV w:val="nil"/>
        </w:tcBorders>
        <w:shd w:val="clear" w:color="auto" w:fill="4F9432" w:themeFill="accent3" w:themeFillShade="BF"/>
      </w:tcPr>
    </w:tblStylePr>
    <w:tblStylePr w:type="lastCol">
      <w:tblPr/>
      <w:tcPr>
        <w:tcBorders>
          <w:top w:val="nil"/>
          <w:left w:val="single" w:sz="18" w:space="0" w:color="B8DDE1" w:themeColor="background1"/>
          <w:bottom w:val="nil"/>
          <w:right w:val="nil"/>
          <w:insideH w:val="nil"/>
          <w:insideV w:val="nil"/>
        </w:tcBorders>
        <w:shd w:val="clear" w:color="auto" w:fill="4F9432" w:themeFill="accent3" w:themeFillShade="BF"/>
      </w:tcPr>
    </w:tblStylePr>
    <w:tblStylePr w:type="band1Vert">
      <w:tblPr/>
      <w:tcPr>
        <w:tcBorders>
          <w:top w:val="nil"/>
          <w:left w:val="nil"/>
          <w:bottom w:val="nil"/>
          <w:right w:val="nil"/>
          <w:insideH w:val="nil"/>
          <w:insideV w:val="nil"/>
        </w:tcBorders>
        <w:shd w:val="clear" w:color="auto" w:fill="4F9432" w:themeFill="accent3" w:themeFillShade="BF"/>
      </w:tcPr>
    </w:tblStylePr>
    <w:tblStylePr w:type="band1Horz">
      <w:tblPr/>
      <w:tcPr>
        <w:tcBorders>
          <w:top w:val="nil"/>
          <w:left w:val="nil"/>
          <w:bottom w:val="nil"/>
          <w:right w:val="nil"/>
          <w:insideH w:val="nil"/>
          <w:insideV w:val="nil"/>
        </w:tcBorders>
        <w:shd w:val="clear" w:color="auto" w:fill="4F9432" w:themeFill="accent3" w:themeFillShade="BF"/>
      </w:tcPr>
    </w:tblStylePr>
  </w:style>
  <w:style w:type="table" w:styleId="DarkList-Accent4">
    <w:name w:val="Dark List Accent 4"/>
    <w:basedOn w:val="TableNormal"/>
    <w:uiPriority w:val="70"/>
    <w:rsid w:val="00D4044E"/>
    <w:rPr>
      <w:color w:val="B8DDE1" w:themeColor="background1"/>
    </w:rPr>
    <w:tblPr>
      <w:tblStyleRowBandSize w:val="1"/>
      <w:tblStyleColBandSize w:val="1"/>
    </w:tblPr>
    <w:tcPr>
      <w:shd w:val="clear" w:color="auto" w:fill="ECC3B2" w:themeFill="accent4"/>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A54C28" w:themeFill="accent4" w:themeFillShade="7F"/>
      </w:tcPr>
    </w:tblStylePr>
    <w:tblStylePr w:type="firstCol">
      <w:tblPr/>
      <w:tcPr>
        <w:tcBorders>
          <w:top w:val="nil"/>
          <w:left w:val="nil"/>
          <w:bottom w:val="nil"/>
          <w:right w:val="single" w:sz="18" w:space="0" w:color="B8DDE1" w:themeColor="background1"/>
          <w:insideH w:val="nil"/>
          <w:insideV w:val="nil"/>
        </w:tcBorders>
        <w:shd w:val="clear" w:color="auto" w:fill="D7815E" w:themeFill="accent4" w:themeFillShade="BF"/>
      </w:tcPr>
    </w:tblStylePr>
    <w:tblStylePr w:type="lastCol">
      <w:tblPr/>
      <w:tcPr>
        <w:tcBorders>
          <w:top w:val="nil"/>
          <w:left w:val="single" w:sz="18" w:space="0" w:color="B8DDE1" w:themeColor="background1"/>
          <w:bottom w:val="nil"/>
          <w:right w:val="nil"/>
          <w:insideH w:val="nil"/>
          <w:insideV w:val="nil"/>
        </w:tcBorders>
        <w:shd w:val="clear" w:color="auto" w:fill="D7815E" w:themeFill="accent4" w:themeFillShade="BF"/>
      </w:tcPr>
    </w:tblStylePr>
    <w:tblStylePr w:type="band1Vert">
      <w:tblPr/>
      <w:tcPr>
        <w:tcBorders>
          <w:top w:val="nil"/>
          <w:left w:val="nil"/>
          <w:bottom w:val="nil"/>
          <w:right w:val="nil"/>
          <w:insideH w:val="nil"/>
          <w:insideV w:val="nil"/>
        </w:tcBorders>
        <w:shd w:val="clear" w:color="auto" w:fill="D7815E" w:themeFill="accent4" w:themeFillShade="BF"/>
      </w:tcPr>
    </w:tblStylePr>
    <w:tblStylePr w:type="band1Horz">
      <w:tblPr/>
      <w:tcPr>
        <w:tcBorders>
          <w:top w:val="nil"/>
          <w:left w:val="nil"/>
          <w:bottom w:val="nil"/>
          <w:right w:val="nil"/>
          <w:insideH w:val="nil"/>
          <w:insideV w:val="nil"/>
        </w:tcBorders>
        <w:shd w:val="clear" w:color="auto" w:fill="D7815E" w:themeFill="accent4" w:themeFillShade="BF"/>
      </w:tcPr>
    </w:tblStylePr>
  </w:style>
  <w:style w:type="table" w:styleId="DarkList-Accent5">
    <w:name w:val="Dark List Accent 5"/>
    <w:basedOn w:val="TableNormal"/>
    <w:uiPriority w:val="70"/>
    <w:rsid w:val="00D4044E"/>
    <w:rPr>
      <w:color w:val="B8DDE1" w:themeColor="background1"/>
    </w:rPr>
    <w:tblPr>
      <w:tblStyleRowBandSize w:val="1"/>
      <w:tblStyleColBandSize w:val="1"/>
    </w:tblPr>
    <w:tcPr>
      <w:shd w:val="clear" w:color="auto" w:fill="F09291" w:themeFill="accent5"/>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A81817" w:themeFill="accent5" w:themeFillShade="7F"/>
      </w:tcPr>
    </w:tblStylePr>
    <w:tblStylePr w:type="firstCol">
      <w:tblPr/>
      <w:tcPr>
        <w:tcBorders>
          <w:top w:val="nil"/>
          <w:left w:val="nil"/>
          <w:bottom w:val="nil"/>
          <w:right w:val="single" w:sz="18" w:space="0" w:color="B8DDE1" w:themeColor="background1"/>
          <w:insideH w:val="nil"/>
          <w:insideV w:val="nil"/>
        </w:tcBorders>
        <w:shd w:val="clear" w:color="auto" w:fill="E43D3B" w:themeFill="accent5" w:themeFillShade="BF"/>
      </w:tcPr>
    </w:tblStylePr>
    <w:tblStylePr w:type="lastCol">
      <w:tblPr/>
      <w:tcPr>
        <w:tcBorders>
          <w:top w:val="nil"/>
          <w:left w:val="single" w:sz="18" w:space="0" w:color="B8DDE1" w:themeColor="background1"/>
          <w:bottom w:val="nil"/>
          <w:right w:val="nil"/>
          <w:insideH w:val="nil"/>
          <w:insideV w:val="nil"/>
        </w:tcBorders>
        <w:shd w:val="clear" w:color="auto" w:fill="E43D3B" w:themeFill="accent5" w:themeFillShade="BF"/>
      </w:tcPr>
    </w:tblStylePr>
    <w:tblStylePr w:type="band1Vert">
      <w:tblPr/>
      <w:tcPr>
        <w:tcBorders>
          <w:top w:val="nil"/>
          <w:left w:val="nil"/>
          <w:bottom w:val="nil"/>
          <w:right w:val="nil"/>
          <w:insideH w:val="nil"/>
          <w:insideV w:val="nil"/>
        </w:tcBorders>
        <w:shd w:val="clear" w:color="auto" w:fill="E43D3B" w:themeFill="accent5" w:themeFillShade="BF"/>
      </w:tcPr>
    </w:tblStylePr>
    <w:tblStylePr w:type="band1Horz">
      <w:tblPr/>
      <w:tcPr>
        <w:tcBorders>
          <w:top w:val="nil"/>
          <w:left w:val="nil"/>
          <w:bottom w:val="nil"/>
          <w:right w:val="nil"/>
          <w:insideH w:val="nil"/>
          <w:insideV w:val="nil"/>
        </w:tcBorders>
        <w:shd w:val="clear" w:color="auto" w:fill="E43D3B" w:themeFill="accent5" w:themeFillShade="BF"/>
      </w:tcPr>
    </w:tblStylePr>
  </w:style>
  <w:style w:type="table" w:styleId="DarkList-Accent6">
    <w:name w:val="Dark List Accent 6"/>
    <w:basedOn w:val="TableNormal"/>
    <w:uiPriority w:val="70"/>
    <w:rsid w:val="00D4044E"/>
    <w:rPr>
      <w:color w:val="B8DDE1" w:themeColor="background1"/>
    </w:rPr>
    <w:tblPr>
      <w:tblStyleRowBandSize w:val="1"/>
      <w:tblStyleColBandSize w:val="1"/>
    </w:tblPr>
    <w:tcPr>
      <w:shd w:val="clear" w:color="auto" w:fill="EEEEED" w:themeFill="accent6"/>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797973" w:themeFill="accent6" w:themeFillShade="7F"/>
      </w:tcPr>
    </w:tblStylePr>
    <w:tblStylePr w:type="firstCol">
      <w:tblPr/>
      <w:tcPr>
        <w:tcBorders>
          <w:top w:val="nil"/>
          <w:left w:val="nil"/>
          <w:bottom w:val="nil"/>
          <w:right w:val="single" w:sz="18" w:space="0" w:color="B8DDE1" w:themeColor="background1"/>
          <w:insideH w:val="nil"/>
          <w:insideV w:val="nil"/>
        </w:tcBorders>
        <w:shd w:val="clear" w:color="auto" w:fill="B4B4AF" w:themeFill="accent6" w:themeFillShade="BF"/>
      </w:tcPr>
    </w:tblStylePr>
    <w:tblStylePr w:type="lastCol">
      <w:tblPr/>
      <w:tcPr>
        <w:tcBorders>
          <w:top w:val="nil"/>
          <w:left w:val="single" w:sz="18" w:space="0" w:color="B8DDE1" w:themeColor="background1"/>
          <w:bottom w:val="nil"/>
          <w:right w:val="nil"/>
          <w:insideH w:val="nil"/>
          <w:insideV w:val="nil"/>
        </w:tcBorders>
        <w:shd w:val="clear" w:color="auto" w:fill="B4B4AF" w:themeFill="accent6" w:themeFillShade="BF"/>
      </w:tcPr>
    </w:tblStylePr>
    <w:tblStylePr w:type="band1Vert">
      <w:tblPr/>
      <w:tcPr>
        <w:tcBorders>
          <w:top w:val="nil"/>
          <w:left w:val="nil"/>
          <w:bottom w:val="nil"/>
          <w:right w:val="nil"/>
          <w:insideH w:val="nil"/>
          <w:insideV w:val="nil"/>
        </w:tcBorders>
        <w:shd w:val="clear" w:color="auto" w:fill="B4B4AF" w:themeFill="accent6" w:themeFillShade="BF"/>
      </w:tcPr>
    </w:tblStylePr>
    <w:tblStylePr w:type="band1Horz">
      <w:tblPr/>
      <w:tcPr>
        <w:tcBorders>
          <w:top w:val="nil"/>
          <w:left w:val="nil"/>
          <w:bottom w:val="nil"/>
          <w:right w:val="nil"/>
          <w:insideH w:val="nil"/>
          <w:insideV w:val="nil"/>
        </w:tcBorders>
        <w:shd w:val="clear" w:color="auto" w:fill="B4B4AF" w:themeFill="accent6" w:themeFillShade="BF"/>
      </w:tcPr>
    </w:tblStylePr>
  </w:style>
  <w:style w:type="paragraph" w:styleId="Date">
    <w:name w:val="Date"/>
    <w:basedOn w:val="Normal"/>
    <w:next w:val="Normal"/>
    <w:link w:val="DateChar"/>
    <w:rsid w:val="00D4044E"/>
  </w:style>
  <w:style w:type="character" w:customStyle="1" w:styleId="DateChar">
    <w:name w:val="Date Char"/>
    <w:basedOn w:val="DefaultParagraphFont"/>
    <w:link w:val="Date"/>
    <w:rsid w:val="00D4044E"/>
    <w:rPr>
      <w:rFonts w:ascii="Arial" w:hAnsi="Arial"/>
      <w:sz w:val="19"/>
      <w:szCs w:val="24"/>
      <w:lang w:eastAsia="ja-JP"/>
    </w:rPr>
  </w:style>
  <w:style w:type="paragraph" w:styleId="DocumentMap">
    <w:name w:val="Document Map"/>
    <w:basedOn w:val="Normal"/>
    <w:link w:val="DocumentMapChar"/>
    <w:semiHidden/>
    <w:rsid w:val="00D4044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640058"/>
    <w:rPr>
      <w:rFonts w:ascii="Tahoma" w:hAnsi="Tahoma" w:cs="Tahoma"/>
      <w:sz w:val="16"/>
      <w:szCs w:val="16"/>
      <w:lang w:eastAsia="ja-JP"/>
    </w:rPr>
  </w:style>
  <w:style w:type="paragraph" w:styleId="E-mailSignature">
    <w:name w:val="E-mail Signature"/>
    <w:basedOn w:val="Normal"/>
    <w:link w:val="E-mailSignatureChar"/>
    <w:semiHidden/>
    <w:rsid w:val="00D4044E"/>
    <w:pPr>
      <w:spacing w:line="240" w:lineRule="auto"/>
    </w:pPr>
  </w:style>
  <w:style w:type="character" w:customStyle="1" w:styleId="E-mailSignatureChar">
    <w:name w:val="E-mail Signature Char"/>
    <w:basedOn w:val="DefaultParagraphFont"/>
    <w:link w:val="E-mailSignature"/>
    <w:semiHidden/>
    <w:rsid w:val="00640058"/>
    <w:rPr>
      <w:rFonts w:ascii="Arial" w:hAnsi="Arial"/>
      <w:sz w:val="19"/>
      <w:szCs w:val="24"/>
      <w:lang w:eastAsia="ja-JP"/>
    </w:rPr>
  </w:style>
  <w:style w:type="character" w:styleId="Emphasis">
    <w:name w:val="Emphasis"/>
    <w:basedOn w:val="DefaultParagraphFont"/>
    <w:semiHidden/>
    <w:qFormat/>
    <w:rsid w:val="00D4044E"/>
    <w:rPr>
      <w:i/>
      <w:iCs/>
    </w:rPr>
  </w:style>
  <w:style w:type="character" w:styleId="EndnoteReference">
    <w:name w:val="endnote reference"/>
    <w:basedOn w:val="DefaultParagraphFont"/>
    <w:semiHidden/>
    <w:unhideWhenUsed/>
    <w:rsid w:val="00D4044E"/>
    <w:rPr>
      <w:vertAlign w:val="superscript"/>
    </w:rPr>
  </w:style>
  <w:style w:type="paragraph" w:styleId="EndnoteText">
    <w:name w:val="endnote text"/>
    <w:basedOn w:val="Normal"/>
    <w:link w:val="EndnoteTextChar"/>
    <w:semiHidden/>
    <w:unhideWhenUsed/>
    <w:rsid w:val="00D4044E"/>
    <w:pPr>
      <w:spacing w:line="240" w:lineRule="auto"/>
    </w:pPr>
  </w:style>
  <w:style w:type="character" w:customStyle="1" w:styleId="EndnoteTextChar">
    <w:name w:val="Endnote Text Char"/>
    <w:basedOn w:val="DefaultParagraphFont"/>
    <w:link w:val="EndnoteText"/>
    <w:semiHidden/>
    <w:rsid w:val="00640058"/>
    <w:rPr>
      <w:rFonts w:ascii="Arial" w:hAnsi="Arial"/>
      <w:lang w:eastAsia="ja-JP"/>
    </w:rPr>
  </w:style>
  <w:style w:type="paragraph" w:styleId="EnvelopeAddress">
    <w:name w:val="envelope address"/>
    <w:basedOn w:val="Normal"/>
    <w:semiHidden/>
    <w:rsid w:val="00D4044E"/>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semiHidden/>
    <w:rsid w:val="00D4044E"/>
    <w:pPr>
      <w:spacing w:line="240" w:lineRule="auto"/>
    </w:pPr>
    <w:rPr>
      <w:rFonts w:asciiTheme="majorHAnsi" w:eastAsiaTheme="majorEastAsia" w:hAnsiTheme="majorHAnsi" w:cstheme="majorBidi"/>
    </w:rPr>
  </w:style>
  <w:style w:type="character" w:styleId="FollowedHyperlink">
    <w:name w:val="FollowedHyperlink"/>
    <w:basedOn w:val="DefaultParagraphFont"/>
    <w:semiHidden/>
    <w:rsid w:val="00D4044E"/>
    <w:rPr>
      <w:color w:val="CFBDC7" w:themeColor="followedHyperlink"/>
      <w:u w:val="single"/>
    </w:rPr>
  </w:style>
  <w:style w:type="character" w:styleId="FootnoteReference">
    <w:name w:val="footnote reference"/>
    <w:basedOn w:val="DefaultParagraphFont"/>
    <w:semiHidden/>
    <w:unhideWhenUsed/>
    <w:rsid w:val="00D4044E"/>
    <w:rPr>
      <w:vertAlign w:val="superscript"/>
    </w:rPr>
  </w:style>
  <w:style w:type="paragraph" w:styleId="FootnoteText">
    <w:name w:val="footnote text"/>
    <w:basedOn w:val="Normal"/>
    <w:link w:val="FootnoteTextChar"/>
    <w:semiHidden/>
    <w:unhideWhenUsed/>
    <w:rsid w:val="00D4044E"/>
    <w:pPr>
      <w:spacing w:line="240" w:lineRule="auto"/>
    </w:pPr>
  </w:style>
  <w:style w:type="character" w:customStyle="1" w:styleId="FootnoteTextChar">
    <w:name w:val="Footnote Text Char"/>
    <w:basedOn w:val="DefaultParagraphFont"/>
    <w:link w:val="FootnoteText"/>
    <w:semiHidden/>
    <w:rsid w:val="00640058"/>
    <w:rPr>
      <w:rFonts w:ascii="Arial" w:hAnsi="Arial"/>
      <w:lang w:eastAsia="ja-JP"/>
    </w:rPr>
  </w:style>
  <w:style w:type="character" w:customStyle="1" w:styleId="Heading4Char">
    <w:name w:val="Heading 4 Char"/>
    <w:basedOn w:val="DefaultParagraphFont"/>
    <w:link w:val="Heading4"/>
    <w:semiHidden/>
    <w:rsid w:val="00D4044E"/>
    <w:rPr>
      <w:rFonts w:asciiTheme="majorHAnsi" w:eastAsiaTheme="majorEastAsia" w:hAnsiTheme="majorHAnsi" w:cstheme="majorBidi"/>
      <w:b/>
      <w:bCs/>
      <w:i/>
      <w:iCs/>
      <w:color w:val="407EC8" w:themeColor="accent1"/>
      <w:sz w:val="19"/>
      <w:szCs w:val="24"/>
      <w:lang w:eastAsia="ja-JP"/>
    </w:rPr>
  </w:style>
  <w:style w:type="character" w:customStyle="1" w:styleId="Heading5Char">
    <w:name w:val="Heading 5 Char"/>
    <w:basedOn w:val="DefaultParagraphFont"/>
    <w:link w:val="Heading5"/>
    <w:semiHidden/>
    <w:rsid w:val="00D4044E"/>
    <w:rPr>
      <w:rFonts w:asciiTheme="majorHAnsi" w:eastAsiaTheme="majorEastAsia" w:hAnsiTheme="majorHAnsi" w:cstheme="majorBidi"/>
      <w:color w:val="1D3E65" w:themeColor="accent1" w:themeShade="7F"/>
      <w:sz w:val="19"/>
      <w:szCs w:val="24"/>
      <w:lang w:eastAsia="ja-JP"/>
    </w:rPr>
  </w:style>
  <w:style w:type="character" w:customStyle="1" w:styleId="Heading6Char">
    <w:name w:val="Heading 6 Char"/>
    <w:basedOn w:val="DefaultParagraphFont"/>
    <w:link w:val="Heading6"/>
    <w:semiHidden/>
    <w:rsid w:val="00D4044E"/>
    <w:rPr>
      <w:rFonts w:asciiTheme="majorHAnsi" w:eastAsiaTheme="majorEastAsia" w:hAnsiTheme="majorHAnsi" w:cstheme="majorBidi"/>
      <w:i/>
      <w:iCs/>
      <w:color w:val="1D3E65" w:themeColor="accent1" w:themeShade="7F"/>
      <w:sz w:val="19"/>
      <w:szCs w:val="24"/>
      <w:lang w:eastAsia="ja-JP"/>
    </w:rPr>
  </w:style>
  <w:style w:type="character" w:customStyle="1" w:styleId="Heading7Char">
    <w:name w:val="Heading 7 Char"/>
    <w:basedOn w:val="DefaultParagraphFont"/>
    <w:link w:val="Heading7"/>
    <w:semiHidden/>
    <w:rsid w:val="00D4044E"/>
    <w:rPr>
      <w:rFonts w:asciiTheme="majorHAnsi" w:eastAsiaTheme="majorEastAsia" w:hAnsiTheme="majorHAnsi" w:cstheme="majorBidi"/>
      <w:i/>
      <w:iCs/>
      <w:color w:val="1D549B" w:themeColor="text1" w:themeTint="BF"/>
      <w:sz w:val="19"/>
      <w:szCs w:val="24"/>
      <w:lang w:eastAsia="ja-JP"/>
    </w:rPr>
  </w:style>
  <w:style w:type="character" w:customStyle="1" w:styleId="Heading8Char">
    <w:name w:val="Heading 8 Char"/>
    <w:basedOn w:val="DefaultParagraphFont"/>
    <w:link w:val="Heading8"/>
    <w:semiHidden/>
    <w:rsid w:val="00D4044E"/>
    <w:rPr>
      <w:rFonts w:asciiTheme="majorHAnsi" w:eastAsiaTheme="majorEastAsia" w:hAnsiTheme="majorHAnsi" w:cstheme="majorBidi"/>
      <w:color w:val="1D549B" w:themeColor="text1" w:themeTint="BF"/>
      <w:lang w:eastAsia="ja-JP"/>
    </w:rPr>
  </w:style>
  <w:style w:type="character" w:customStyle="1" w:styleId="Heading9Char">
    <w:name w:val="Heading 9 Char"/>
    <w:basedOn w:val="DefaultParagraphFont"/>
    <w:link w:val="Heading9"/>
    <w:semiHidden/>
    <w:rsid w:val="00D4044E"/>
    <w:rPr>
      <w:rFonts w:asciiTheme="majorHAnsi" w:eastAsiaTheme="majorEastAsia" w:hAnsiTheme="majorHAnsi" w:cstheme="majorBidi"/>
      <w:i/>
      <w:iCs/>
      <w:color w:val="1D549B" w:themeColor="text1" w:themeTint="BF"/>
      <w:lang w:eastAsia="ja-JP"/>
    </w:rPr>
  </w:style>
  <w:style w:type="character" w:styleId="HTMLAcronym">
    <w:name w:val="HTML Acronym"/>
    <w:basedOn w:val="DefaultParagraphFont"/>
    <w:semiHidden/>
    <w:rsid w:val="00D4044E"/>
  </w:style>
  <w:style w:type="paragraph" w:styleId="HTMLAddress">
    <w:name w:val="HTML Address"/>
    <w:basedOn w:val="Normal"/>
    <w:link w:val="HTMLAddressChar"/>
    <w:semiHidden/>
    <w:rsid w:val="00D4044E"/>
    <w:pPr>
      <w:spacing w:line="240" w:lineRule="auto"/>
    </w:pPr>
    <w:rPr>
      <w:i/>
      <w:iCs/>
    </w:rPr>
  </w:style>
  <w:style w:type="character" w:customStyle="1" w:styleId="HTMLAddressChar">
    <w:name w:val="HTML Address Char"/>
    <w:basedOn w:val="DefaultParagraphFont"/>
    <w:link w:val="HTMLAddress"/>
    <w:semiHidden/>
    <w:rsid w:val="00640058"/>
    <w:rPr>
      <w:rFonts w:ascii="Arial" w:hAnsi="Arial"/>
      <w:i/>
      <w:iCs/>
      <w:sz w:val="19"/>
      <w:szCs w:val="24"/>
      <w:lang w:eastAsia="ja-JP"/>
    </w:rPr>
  </w:style>
  <w:style w:type="character" w:styleId="HTMLCite">
    <w:name w:val="HTML Cite"/>
    <w:basedOn w:val="DefaultParagraphFont"/>
    <w:semiHidden/>
    <w:rsid w:val="00D4044E"/>
    <w:rPr>
      <w:i/>
      <w:iCs/>
    </w:rPr>
  </w:style>
  <w:style w:type="character" w:styleId="HTMLCode">
    <w:name w:val="HTML Code"/>
    <w:basedOn w:val="DefaultParagraphFont"/>
    <w:semiHidden/>
    <w:rsid w:val="00D4044E"/>
    <w:rPr>
      <w:rFonts w:ascii="Consolas" w:hAnsi="Consolas"/>
      <w:sz w:val="20"/>
      <w:szCs w:val="20"/>
    </w:rPr>
  </w:style>
  <w:style w:type="character" w:styleId="HTMLDefinition">
    <w:name w:val="HTML Definition"/>
    <w:basedOn w:val="DefaultParagraphFont"/>
    <w:semiHidden/>
    <w:rsid w:val="00D4044E"/>
    <w:rPr>
      <w:i/>
      <w:iCs/>
    </w:rPr>
  </w:style>
  <w:style w:type="character" w:styleId="HTMLKeyboard">
    <w:name w:val="HTML Keyboard"/>
    <w:basedOn w:val="DefaultParagraphFont"/>
    <w:semiHidden/>
    <w:rsid w:val="00D4044E"/>
    <w:rPr>
      <w:rFonts w:ascii="Consolas" w:hAnsi="Consolas"/>
      <w:sz w:val="20"/>
      <w:szCs w:val="20"/>
    </w:rPr>
  </w:style>
  <w:style w:type="paragraph" w:styleId="HTMLPreformatted">
    <w:name w:val="HTML Preformatted"/>
    <w:basedOn w:val="Normal"/>
    <w:link w:val="HTMLPreformattedChar"/>
    <w:semiHidden/>
    <w:rsid w:val="00D4044E"/>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640058"/>
    <w:rPr>
      <w:rFonts w:ascii="Consolas" w:hAnsi="Consolas"/>
      <w:lang w:eastAsia="ja-JP"/>
    </w:rPr>
  </w:style>
  <w:style w:type="character" w:styleId="HTMLSample">
    <w:name w:val="HTML Sample"/>
    <w:basedOn w:val="DefaultParagraphFont"/>
    <w:semiHidden/>
    <w:rsid w:val="00D4044E"/>
    <w:rPr>
      <w:rFonts w:ascii="Consolas" w:hAnsi="Consolas"/>
      <w:sz w:val="24"/>
      <w:szCs w:val="24"/>
    </w:rPr>
  </w:style>
  <w:style w:type="character" w:styleId="HTMLTypewriter">
    <w:name w:val="HTML Typewriter"/>
    <w:basedOn w:val="DefaultParagraphFont"/>
    <w:semiHidden/>
    <w:rsid w:val="00D4044E"/>
    <w:rPr>
      <w:rFonts w:ascii="Consolas" w:hAnsi="Consolas"/>
      <w:sz w:val="20"/>
      <w:szCs w:val="20"/>
    </w:rPr>
  </w:style>
  <w:style w:type="character" w:styleId="HTMLVariable">
    <w:name w:val="HTML Variable"/>
    <w:basedOn w:val="DefaultParagraphFont"/>
    <w:semiHidden/>
    <w:rsid w:val="00D4044E"/>
    <w:rPr>
      <w:i/>
      <w:iCs/>
    </w:rPr>
  </w:style>
  <w:style w:type="paragraph" w:styleId="Index1">
    <w:name w:val="index 1"/>
    <w:basedOn w:val="Normal"/>
    <w:next w:val="Normal"/>
    <w:autoRedefine/>
    <w:semiHidden/>
    <w:rsid w:val="00D4044E"/>
    <w:pPr>
      <w:spacing w:line="240" w:lineRule="auto"/>
      <w:ind w:left="190" w:hanging="190"/>
    </w:pPr>
  </w:style>
  <w:style w:type="paragraph" w:styleId="Index2">
    <w:name w:val="index 2"/>
    <w:basedOn w:val="Normal"/>
    <w:next w:val="Normal"/>
    <w:autoRedefine/>
    <w:semiHidden/>
    <w:rsid w:val="00D4044E"/>
    <w:pPr>
      <w:spacing w:line="240" w:lineRule="auto"/>
      <w:ind w:left="380" w:hanging="190"/>
    </w:pPr>
  </w:style>
  <w:style w:type="paragraph" w:styleId="Index3">
    <w:name w:val="index 3"/>
    <w:basedOn w:val="Normal"/>
    <w:next w:val="Normal"/>
    <w:autoRedefine/>
    <w:semiHidden/>
    <w:rsid w:val="00D4044E"/>
    <w:pPr>
      <w:spacing w:line="240" w:lineRule="auto"/>
      <w:ind w:left="570" w:hanging="190"/>
    </w:pPr>
  </w:style>
  <w:style w:type="paragraph" w:styleId="Index4">
    <w:name w:val="index 4"/>
    <w:basedOn w:val="Normal"/>
    <w:next w:val="Normal"/>
    <w:autoRedefine/>
    <w:semiHidden/>
    <w:rsid w:val="00D4044E"/>
    <w:pPr>
      <w:spacing w:line="240" w:lineRule="auto"/>
      <w:ind w:left="760" w:hanging="190"/>
    </w:pPr>
  </w:style>
  <w:style w:type="paragraph" w:styleId="Index5">
    <w:name w:val="index 5"/>
    <w:basedOn w:val="Normal"/>
    <w:next w:val="Normal"/>
    <w:autoRedefine/>
    <w:semiHidden/>
    <w:rsid w:val="00D4044E"/>
    <w:pPr>
      <w:spacing w:line="240" w:lineRule="auto"/>
      <w:ind w:left="950" w:hanging="190"/>
    </w:pPr>
  </w:style>
  <w:style w:type="paragraph" w:styleId="Index6">
    <w:name w:val="index 6"/>
    <w:basedOn w:val="Normal"/>
    <w:next w:val="Normal"/>
    <w:autoRedefine/>
    <w:semiHidden/>
    <w:rsid w:val="00D4044E"/>
    <w:pPr>
      <w:spacing w:line="240" w:lineRule="auto"/>
      <w:ind w:left="1140" w:hanging="190"/>
    </w:pPr>
  </w:style>
  <w:style w:type="paragraph" w:styleId="Index7">
    <w:name w:val="index 7"/>
    <w:basedOn w:val="Normal"/>
    <w:next w:val="Normal"/>
    <w:autoRedefine/>
    <w:semiHidden/>
    <w:rsid w:val="00D4044E"/>
    <w:pPr>
      <w:spacing w:line="240" w:lineRule="auto"/>
      <w:ind w:left="1330" w:hanging="190"/>
    </w:pPr>
  </w:style>
  <w:style w:type="paragraph" w:styleId="Index8">
    <w:name w:val="index 8"/>
    <w:basedOn w:val="Normal"/>
    <w:next w:val="Normal"/>
    <w:autoRedefine/>
    <w:semiHidden/>
    <w:rsid w:val="00D4044E"/>
    <w:pPr>
      <w:spacing w:line="240" w:lineRule="auto"/>
      <w:ind w:left="1520" w:hanging="190"/>
    </w:pPr>
  </w:style>
  <w:style w:type="paragraph" w:styleId="Index9">
    <w:name w:val="index 9"/>
    <w:basedOn w:val="Normal"/>
    <w:next w:val="Normal"/>
    <w:autoRedefine/>
    <w:semiHidden/>
    <w:rsid w:val="00D4044E"/>
    <w:pPr>
      <w:spacing w:line="240" w:lineRule="auto"/>
      <w:ind w:left="1710" w:hanging="190"/>
    </w:pPr>
  </w:style>
  <w:style w:type="paragraph" w:styleId="IndexHeading">
    <w:name w:val="index heading"/>
    <w:basedOn w:val="Normal"/>
    <w:next w:val="Index1"/>
    <w:semiHidden/>
    <w:rsid w:val="00D4044E"/>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D4044E"/>
    <w:rPr>
      <w:b/>
      <w:bCs/>
      <w:i/>
      <w:iCs/>
      <w:color w:val="407EC8" w:themeColor="accent1"/>
    </w:rPr>
  </w:style>
  <w:style w:type="paragraph" w:styleId="IntenseQuote">
    <w:name w:val="Intense Quote"/>
    <w:basedOn w:val="Normal"/>
    <w:next w:val="Normal"/>
    <w:link w:val="IntenseQuoteChar"/>
    <w:uiPriority w:val="30"/>
    <w:semiHidden/>
    <w:qFormat/>
    <w:rsid w:val="00D4044E"/>
    <w:pPr>
      <w:pBdr>
        <w:bottom w:val="single" w:sz="4" w:space="4" w:color="407EC8" w:themeColor="accent1"/>
      </w:pBdr>
      <w:spacing w:before="200" w:after="280"/>
      <w:ind w:left="936" w:right="936"/>
    </w:pPr>
    <w:rPr>
      <w:b/>
      <w:bCs/>
      <w:i/>
      <w:iCs/>
      <w:color w:val="407EC8" w:themeColor="accent1"/>
    </w:rPr>
  </w:style>
  <w:style w:type="character" w:customStyle="1" w:styleId="IntenseQuoteChar">
    <w:name w:val="Intense Quote Char"/>
    <w:basedOn w:val="DefaultParagraphFont"/>
    <w:link w:val="IntenseQuote"/>
    <w:uiPriority w:val="30"/>
    <w:semiHidden/>
    <w:rsid w:val="00640058"/>
    <w:rPr>
      <w:rFonts w:ascii="Arial" w:hAnsi="Arial"/>
      <w:b/>
      <w:bCs/>
      <w:i/>
      <w:iCs/>
      <w:color w:val="407EC8" w:themeColor="accent1"/>
      <w:sz w:val="19"/>
      <w:szCs w:val="24"/>
      <w:lang w:eastAsia="ja-JP"/>
    </w:rPr>
  </w:style>
  <w:style w:type="character" w:styleId="IntenseReference">
    <w:name w:val="Intense Reference"/>
    <w:basedOn w:val="DefaultParagraphFont"/>
    <w:uiPriority w:val="32"/>
    <w:semiHidden/>
    <w:qFormat/>
    <w:rsid w:val="00D4044E"/>
    <w:rPr>
      <w:b/>
      <w:bCs/>
      <w:smallCaps/>
      <w:color w:val="C3DA91" w:themeColor="accent2"/>
      <w:spacing w:val="5"/>
      <w:u w:val="single"/>
    </w:rPr>
  </w:style>
  <w:style w:type="table" w:styleId="LightGrid">
    <w:name w:val="Light Grid"/>
    <w:basedOn w:val="TableNormal"/>
    <w:uiPriority w:val="62"/>
    <w:rsid w:val="00D4044E"/>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18" w:space="0" w:color="0C2340" w:themeColor="text1"/>
          <w:right w:val="single" w:sz="8" w:space="0" w:color="0C2340" w:themeColor="text1"/>
          <w:insideH w:val="nil"/>
          <w:insideV w:val="single" w:sz="8" w:space="0" w:color="0C23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insideH w:val="nil"/>
          <w:insideV w:val="single" w:sz="8" w:space="0" w:color="0C23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shd w:val="clear" w:color="auto" w:fill="A4C4EE" w:themeFill="text1" w:themeFillTint="3F"/>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shd w:val="clear" w:color="auto" w:fill="A4C4EE" w:themeFill="text1" w:themeFillTint="3F"/>
      </w:tcPr>
    </w:tblStylePr>
    <w:tblStylePr w:type="band2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tcPr>
    </w:tblStylePr>
  </w:style>
  <w:style w:type="table" w:styleId="LightGrid-Accent1">
    <w:name w:val="Light Grid Accent 1"/>
    <w:basedOn w:val="TableNormal"/>
    <w:uiPriority w:val="62"/>
    <w:rsid w:val="00D4044E"/>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insideH w:val="single" w:sz="8" w:space="0" w:color="407EC8" w:themeColor="accent1"/>
        <w:insideV w:val="single" w:sz="8" w:space="0" w:color="407E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7EC8" w:themeColor="accent1"/>
          <w:left w:val="single" w:sz="8" w:space="0" w:color="407EC8" w:themeColor="accent1"/>
          <w:bottom w:val="single" w:sz="18" w:space="0" w:color="407EC8" w:themeColor="accent1"/>
          <w:right w:val="single" w:sz="8" w:space="0" w:color="407EC8" w:themeColor="accent1"/>
          <w:insideH w:val="nil"/>
          <w:insideV w:val="single" w:sz="8" w:space="0" w:color="407E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7EC8" w:themeColor="accent1"/>
          <w:left w:val="single" w:sz="8" w:space="0" w:color="407EC8" w:themeColor="accent1"/>
          <w:bottom w:val="single" w:sz="8" w:space="0" w:color="407EC8" w:themeColor="accent1"/>
          <w:right w:val="single" w:sz="8" w:space="0" w:color="407EC8" w:themeColor="accent1"/>
          <w:insideH w:val="nil"/>
          <w:insideV w:val="single" w:sz="8" w:space="0" w:color="407E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tblStylePr w:type="band1Vert">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shd w:val="clear" w:color="auto" w:fill="CFDEF1" w:themeFill="accent1" w:themeFillTint="3F"/>
      </w:tcPr>
    </w:tblStylePr>
    <w:tblStylePr w:type="band1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insideV w:val="single" w:sz="8" w:space="0" w:color="407EC8" w:themeColor="accent1"/>
        </w:tcBorders>
        <w:shd w:val="clear" w:color="auto" w:fill="CFDEF1" w:themeFill="accent1" w:themeFillTint="3F"/>
      </w:tcPr>
    </w:tblStylePr>
    <w:tblStylePr w:type="band2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insideV w:val="single" w:sz="8" w:space="0" w:color="407EC8" w:themeColor="accent1"/>
        </w:tcBorders>
      </w:tcPr>
    </w:tblStylePr>
  </w:style>
  <w:style w:type="table" w:styleId="LightGrid-Accent2">
    <w:name w:val="Light Grid Accent 2"/>
    <w:basedOn w:val="TableNormal"/>
    <w:uiPriority w:val="62"/>
    <w:rsid w:val="00D4044E"/>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insideH w:val="single" w:sz="8" w:space="0" w:color="C3DA91" w:themeColor="accent2"/>
        <w:insideV w:val="single" w:sz="8" w:space="0" w:color="C3DA9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A91" w:themeColor="accent2"/>
          <w:left w:val="single" w:sz="8" w:space="0" w:color="C3DA91" w:themeColor="accent2"/>
          <w:bottom w:val="single" w:sz="18" w:space="0" w:color="C3DA91" w:themeColor="accent2"/>
          <w:right w:val="single" w:sz="8" w:space="0" w:color="C3DA91" w:themeColor="accent2"/>
          <w:insideH w:val="nil"/>
          <w:insideV w:val="single" w:sz="8" w:space="0" w:color="C3DA9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A91" w:themeColor="accent2"/>
          <w:left w:val="single" w:sz="8" w:space="0" w:color="C3DA91" w:themeColor="accent2"/>
          <w:bottom w:val="single" w:sz="8" w:space="0" w:color="C3DA91" w:themeColor="accent2"/>
          <w:right w:val="single" w:sz="8" w:space="0" w:color="C3DA91" w:themeColor="accent2"/>
          <w:insideH w:val="nil"/>
          <w:insideV w:val="single" w:sz="8" w:space="0" w:color="C3DA9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tblStylePr w:type="band1Vert">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shd w:val="clear" w:color="auto" w:fill="F0F6E3" w:themeFill="accent2" w:themeFillTint="3F"/>
      </w:tcPr>
    </w:tblStylePr>
    <w:tblStylePr w:type="band1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insideV w:val="single" w:sz="8" w:space="0" w:color="C3DA91" w:themeColor="accent2"/>
        </w:tcBorders>
        <w:shd w:val="clear" w:color="auto" w:fill="F0F6E3" w:themeFill="accent2" w:themeFillTint="3F"/>
      </w:tcPr>
    </w:tblStylePr>
    <w:tblStylePr w:type="band2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insideV w:val="single" w:sz="8" w:space="0" w:color="C3DA91" w:themeColor="accent2"/>
        </w:tcBorders>
      </w:tcPr>
    </w:tblStylePr>
  </w:style>
  <w:style w:type="table" w:styleId="LightGrid-Accent3">
    <w:name w:val="Light Grid Accent 3"/>
    <w:basedOn w:val="TableNormal"/>
    <w:uiPriority w:val="62"/>
    <w:rsid w:val="00D4044E"/>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insideH w:val="single" w:sz="8" w:space="0" w:color="6CC148" w:themeColor="accent3"/>
        <w:insideV w:val="single" w:sz="8" w:space="0" w:color="6CC14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C148" w:themeColor="accent3"/>
          <w:left w:val="single" w:sz="8" w:space="0" w:color="6CC148" w:themeColor="accent3"/>
          <w:bottom w:val="single" w:sz="18" w:space="0" w:color="6CC148" w:themeColor="accent3"/>
          <w:right w:val="single" w:sz="8" w:space="0" w:color="6CC148" w:themeColor="accent3"/>
          <w:insideH w:val="nil"/>
          <w:insideV w:val="single" w:sz="8" w:space="0" w:color="6CC14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C148" w:themeColor="accent3"/>
          <w:left w:val="single" w:sz="8" w:space="0" w:color="6CC148" w:themeColor="accent3"/>
          <w:bottom w:val="single" w:sz="8" w:space="0" w:color="6CC148" w:themeColor="accent3"/>
          <w:right w:val="single" w:sz="8" w:space="0" w:color="6CC148" w:themeColor="accent3"/>
          <w:insideH w:val="nil"/>
          <w:insideV w:val="single" w:sz="8" w:space="0" w:color="6CC14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tblStylePr w:type="band1Vert">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shd w:val="clear" w:color="auto" w:fill="DAEFD1" w:themeFill="accent3" w:themeFillTint="3F"/>
      </w:tcPr>
    </w:tblStylePr>
    <w:tblStylePr w:type="band1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insideV w:val="single" w:sz="8" w:space="0" w:color="6CC148" w:themeColor="accent3"/>
        </w:tcBorders>
        <w:shd w:val="clear" w:color="auto" w:fill="DAEFD1" w:themeFill="accent3" w:themeFillTint="3F"/>
      </w:tcPr>
    </w:tblStylePr>
    <w:tblStylePr w:type="band2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insideV w:val="single" w:sz="8" w:space="0" w:color="6CC148" w:themeColor="accent3"/>
        </w:tcBorders>
      </w:tcPr>
    </w:tblStylePr>
  </w:style>
  <w:style w:type="table" w:styleId="LightGrid-Accent4">
    <w:name w:val="Light Grid Accent 4"/>
    <w:basedOn w:val="TableNormal"/>
    <w:uiPriority w:val="62"/>
    <w:rsid w:val="00D4044E"/>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insideH w:val="single" w:sz="8" w:space="0" w:color="ECC3B2" w:themeColor="accent4"/>
        <w:insideV w:val="single" w:sz="8" w:space="0" w:color="EC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C3B2" w:themeColor="accent4"/>
          <w:left w:val="single" w:sz="8" w:space="0" w:color="ECC3B2" w:themeColor="accent4"/>
          <w:bottom w:val="single" w:sz="18" w:space="0" w:color="ECC3B2" w:themeColor="accent4"/>
          <w:right w:val="single" w:sz="8" w:space="0" w:color="ECC3B2" w:themeColor="accent4"/>
          <w:insideH w:val="nil"/>
          <w:insideV w:val="single" w:sz="8" w:space="0" w:color="EC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C3B2" w:themeColor="accent4"/>
          <w:left w:val="single" w:sz="8" w:space="0" w:color="ECC3B2" w:themeColor="accent4"/>
          <w:bottom w:val="single" w:sz="8" w:space="0" w:color="ECC3B2" w:themeColor="accent4"/>
          <w:right w:val="single" w:sz="8" w:space="0" w:color="ECC3B2" w:themeColor="accent4"/>
          <w:insideH w:val="nil"/>
          <w:insideV w:val="single" w:sz="8" w:space="0" w:color="EC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tblStylePr w:type="band1Vert">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shd w:val="clear" w:color="auto" w:fill="FAEFEB" w:themeFill="accent4" w:themeFillTint="3F"/>
      </w:tcPr>
    </w:tblStylePr>
    <w:tblStylePr w:type="band1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insideV w:val="single" w:sz="8" w:space="0" w:color="ECC3B2" w:themeColor="accent4"/>
        </w:tcBorders>
        <w:shd w:val="clear" w:color="auto" w:fill="FAEFEB" w:themeFill="accent4" w:themeFillTint="3F"/>
      </w:tcPr>
    </w:tblStylePr>
    <w:tblStylePr w:type="band2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insideV w:val="single" w:sz="8" w:space="0" w:color="ECC3B2" w:themeColor="accent4"/>
        </w:tcBorders>
      </w:tcPr>
    </w:tblStylePr>
  </w:style>
  <w:style w:type="table" w:styleId="LightGrid-Accent5">
    <w:name w:val="Light Grid Accent 5"/>
    <w:basedOn w:val="TableNormal"/>
    <w:uiPriority w:val="62"/>
    <w:rsid w:val="00D4044E"/>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insideH w:val="single" w:sz="8" w:space="0" w:color="F09291" w:themeColor="accent5"/>
        <w:insideV w:val="single" w:sz="8" w:space="0" w:color="F092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91" w:themeColor="accent5"/>
          <w:left w:val="single" w:sz="8" w:space="0" w:color="F09291" w:themeColor="accent5"/>
          <w:bottom w:val="single" w:sz="18" w:space="0" w:color="F09291" w:themeColor="accent5"/>
          <w:right w:val="single" w:sz="8" w:space="0" w:color="F09291" w:themeColor="accent5"/>
          <w:insideH w:val="nil"/>
          <w:insideV w:val="single" w:sz="8" w:space="0" w:color="F092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91" w:themeColor="accent5"/>
          <w:left w:val="single" w:sz="8" w:space="0" w:color="F09291" w:themeColor="accent5"/>
          <w:bottom w:val="single" w:sz="8" w:space="0" w:color="F09291" w:themeColor="accent5"/>
          <w:right w:val="single" w:sz="8" w:space="0" w:color="F09291" w:themeColor="accent5"/>
          <w:insideH w:val="nil"/>
          <w:insideV w:val="single" w:sz="8" w:space="0" w:color="F092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tblStylePr w:type="band1Vert">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shd w:val="clear" w:color="auto" w:fill="FBE3E3" w:themeFill="accent5" w:themeFillTint="3F"/>
      </w:tcPr>
    </w:tblStylePr>
    <w:tblStylePr w:type="band1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insideV w:val="single" w:sz="8" w:space="0" w:color="F09291" w:themeColor="accent5"/>
        </w:tcBorders>
        <w:shd w:val="clear" w:color="auto" w:fill="FBE3E3" w:themeFill="accent5" w:themeFillTint="3F"/>
      </w:tcPr>
    </w:tblStylePr>
    <w:tblStylePr w:type="band2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insideV w:val="single" w:sz="8" w:space="0" w:color="F09291" w:themeColor="accent5"/>
        </w:tcBorders>
      </w:tcPr>
    </w:tblStylePr>
  </w:style>
  <w:style w:type="table" w:styleId="LightGrid-Accent6">
    <w:name w:val="Light Grid Accent 6"/>
    <w:basedOn w:val="TableNormal"/>
    <w:uiPriority w:val="62"/>
    <w:rsid w:val="00D4044E"/>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insideH w:val="single" w:sz="8" w:space="0" w:color="EEEEED" w:themeColor="accent6"/>
        <w:insideV w:val="single" w:sz="8" w:space="0" w:color="EEEE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EEED" w:themeColor="accent6"/>
          <w:left w:val="single" w:sz="8" w:space="0" w:color="EEEEED" w:themeColor="accent6"/>
          <w:bottom w:val="single" w:sz="18" w:space="0" w:color="EEEEED" w:themeColor="accent6"/>
          <w:right w:val="single" w:sz="8" w:space="0" w:color="EEEEED" w:themeColor="accent6"/>
          <w:insideH w:val="nil"/>
          <w:insideV w:val="single" w:sz="8" w:space="0" w:color="EEEE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EEED" w:themeColor="accent6"/>
          <w:left w:val="single" w:sz="8" w:space="0" w:color="EEEEED" w:themeColor="accent6"/>
          <w:bottom w:val="single" w:sz="8" w:space="0" w:color="EEEEED" w:themeColor="accent6"/>
          <w:right w:val="single" w:sz="8" w:space="0" w:color="EEEEED" w:themeColor="accent6"/>
          <w:insideH w:val="nil"/>
          <w:insideV w:val="single" w:sz="8" w:space="0" w:color="EEEE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tblStylePr w:type="band1Vert">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shd w:val="clear" w:color="auto" w:fill="FAFAFA" w:themeFill="accent6" w:themeFillTint="3F"/>
      </w:tcPr>
    </w:tblStylePr>
    <w:tblStylePr w:type="band1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insideV w:val="single" w:sz="8" w:space="0" w:color="EEEEED" w:themeColor="accent6"/>
        </w:tcBorders>
        <w:shd w:val="clear" w:color="auto" w:fill="FAFAFA" w:themeFill="accent6" w:themeFillTint="3F"/>
      </w:tcPr>
    </w:tblStylePr>
    <w:tblStylePr w:type="band2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insideV w:val="single" w:sz="8" w:space="0" w:color="EEEEED" w:themeColor="accent6"/>
        </w:tcBorders>
      </w:tcPr>
    </w:tblStylePr>
  </w:style>
  <w:style w:type="table" w:styleId="LightList">
    <w:name w:val="Light List"/>
    <w:basedOn w:val="TableNormal"/>
    <w:uiPriority w:val="61"/>
    <w:rsid w:val="00D4044E"/>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pPr>
        <w:spacing w:before="0" w:after="0" w:line="240" w:lineRule="auto"/>
      </w:pPr>
      <w:rPr>
        <w:b/>
        <w:bCs/>
        <w:color w:val="B8DDE1" w:themeColor="background1"/>
      </w:rPr>
      <w:tblPr/>
      <w:tcPr>
        <w:shd w:val="clear" w:color="auto" w:fill="0C2340" w:themeFill="text1"/>
      </w:tcPr>
    </w:tblStylePr>
    <w:tblStylePr w:type="lastRow">
      <w:pPr>
        <w:spacing w:before="0" w:after="0" w:line="240" w:lineRule="auto"/>
      </w:pPr>
      <w:rPr>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tcBorders>
      </w:tcPr>
    </w:tblStylePr>
    <w:tblStylePr w:type="firstCol">
      <w:rPr>
        <w:b/>
        <w:bCs/>
      </w:rPr>
    </w:tblStylePr>
    <w:tblStylePr w:type="lastCol">
      <w:rPr>
        <w:b/>
        <w:bCs/>
      </w:r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style>
  <w:style w:type="table" w:styleId="LightList-Accent1">
    <w:name w:val="Light List Accent 1"/>
    <w:basedOn w:val="TableNormal"/>
    <w:uiPriority w:val="61"/>
    <w:rsid w:val="00D4044E"/>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tblBorders>
    </w:tblPr>
    <w:tblStylePr w:type="firstRow">
      <w:pPr>
        <w:spacing w:before="0" w:after="0" w:line="240" w:lineRule="auto"/>
      </w:pPr>
      <w:rPr>
        <w:b/>
        <w:bCs/>
        <w:color w:val="B8DDE1" w:themeColor="background1"/>
      </w:rPr>
      <w:tblPr/>
      <w:tcPr>
        <w:shd w:val="clear" w:color="auto" w:fill="407EC8" w:themeFill="accent1"/>
      </w:tcPr>
    </w:tblStylePr>
    <w:tblStylePr w:type="lastRow">
      <w:pPr>
        <w:spacing w:before="0" w:after="0" w:line="240" w:lineRule="auto"/>
      </w:pPr>
      <w:rPr>
        <w:b/>
        <w:bCs/>
      </w:rPr>
      <w:tblPr/>
      <w:tcPr>
        <w:tcBorders>
          <w:top w:val="double" w:sz="6" w:space="0" w:color="407EC8" w:themeColor="accent1"/>
          <w:left w:val="single" w:sz="8" w:space="0" w:color="407EC8" w:themeColor="accent1"/>
          <w:bottom w:val="single" w:sz="8" w:space="0" w:color="407EC8" w:themeColor="accent1"/>
          <w:right w:val="single" w:sz="8" w:space="0" w:color="407EC8" w:themeColor="accent1"/>
        </w:tcBorders>
      </w:tcPr>
    </w:tblStylePr>
    <w:tblStylePr w:type="firstCol">
      <w:rPr>
        <w:b/>
        <w:bCs/>
      </w:rPr>
    </w:tblStylePr>
    <w:tblStylePr w:type="lastCol">
      <w:rPr>
        <w:b/>
        <w:bCs/>
      </w:rPr>
    </w:tblStylePr>
    <w:tblStylePr w:type="band1Vert">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tblStylePr w:type="band1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style>
  <w:style w:type="table" w:styleId="LightList-Accent2">
    <w:name w:val="Light List Accent 2"/>
    <w:basedOn w:val="TableNormal"/>
    <w:uiPriority w:val="61"/>
    <w:rsid w:val="00D4044E"/>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tblBorders>
    </w:tblPr>
    <w:tblStylePr w:type="firstRow">
      <w:pPr>
        <w:spacing w:before="0" w:after="0" w:line="240" w:lineRule="auto"/>
      </w:pPr>
      <w:rPr>
        <w:b/>
        <w:bCs/>
        <w:color w:val="B8DDE1" w:themeColor="background1"/>
      </w:rPr>
      <w:tblPr/>
      <w:tcPr>
        <w:shd w:val="clear" w:color="auto" w:fill="C3DA91" w:themeFill="accent2"/>
      </w:tcPr>
    </w:tblStylePr>
    <w:tblStylePr w:type="lastRow">
      <w:pPr>
        <w:spacing w:before="0" w:after="0" w:line="240" w:lineRule="auto"/>
      </w:pPr>
      <w:rPr>
        <w:b/>
        <w:bCs/>
      </w:rPr>
      <w:tblPr/>
      <w:tcPr>
        <w:tcBorders>
          <w:top w:val="double" w:sz="6" w:space="0" w:color="C3DA91" w:themeColor="accent2"/>
          <w:left w:val="single" w:sz="8" w:space="0" w:color="C3DA91" w:themeColor="accent2"/>
          <w:bottom w:val="single" w:sz="8" w:space="0" w:color="C3DA91" w:themeColor="accent2"/>
          <w:right w:val="single" w:sz="8" w:space="0" w:color="C3DA91" w:themeColor="accent2"/>
        </w:tcBorders>
      </w:tcPr>
    </w:tblStylePr>
    <w:tblStylePr w:type="firstCol">
      <w:rPr>
        <w:b/>
        <w:bCs/>
      </w:rPr>
    </w:tblStylePr>
    <w:tblStylePr w:type="lastCol">
      <w:rPr>
        <w:b/>
        <w:bCs/>
      </w:rPr>
    </w:tblStylePr>
    <w:tblStylePr w:type="band1Vert">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tblStylePr w:type="band1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style>
  <w:style w:type="table" w:styleId="LightList-Accent3">
    <w:name w:val="Light List Accent 3"/>
    <w:basedOn w:val="TableNormal"/>
    <w:uiPriority w:val="61"/>
    <w:rsid w:val="00D4044E"/>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tblBorders>
    </w:tblPr>
    <w:tblStylePr w:type="firstRow">
      <w:pPr>
        <w:spacing w:before="0" w:after="0" w:line="240" w:lineRule="auto"/>
      </w:pPr>
      <w:rPr>
        <w:b/>
        <w:bCs/>
        <w:color w:val="B8DDE1" w:themeColor="background1"/>
      </w:rPr>
      <w:tblPr/>
      <w:tcPr>
        <w:shd w:val="clear" w:color="auto" w:fill="6CC148" w:themeFill="accent3"/>
      </w:tcPr>
    </w:tblStylePr>
    <w:tblStylePr w:type="lastRow">
      <w:pPr>
        <w:spacing w:before="0" w:after="0" w:line="240" w:lineRule="auto"/>
      </w:pPr>
      <w:rPr>
        <w:b/>
        <w:bCs/>
      </w:rPr>
      <w:tblPr/>
      <w:tcPr>
        <w:tcBorders>
          <w:top w:val="double" w:sz="6" w:space="0" w:color="6CC148" w:themeColor="accent3"/>
          <w:left w:val="single" w:sz="8" w:space="0" w:color="6CC148" w:themeColor="accent3"/>
          <w:bottom w:val="single" w:sz="8" w:space="0" w:color="6CC148" w:themeColor="accent3"/>
          <w:right w:val="single" w:sz="8" w:space="0" w:color="6CC148" w:themeColor="accent3"/>
        </w:tcBorders>
      </w:tcPr>
    </w:tblStylePr>
    <w:tblStylePr w:type="firstCol">
      <w:rPr>
        <w:b/>
        <w:bCs/>
      </w:rPr>
    </w:tblStylePr>
    <w:tblStylePr w:type="lastCol">
      <w:rPr>
        <w:b/>
        <w:bCs/>
      </w:rPr>
    </w:tblStylePr>
    <w:tblStylePr w:type="band1Vert">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tblStylePr w:type="band1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style>
  <w:style w:type="table" w:styleId="LightList-Accent4">
    <w:name w:val="Light List Accent 4"/>
    <w:basedOn w:val="TableNormal"/>
    <w:uiPriority w:val="61"/>
    <w:rsid w:val="00D4044E"/>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tblBorders>
    </w:tblPr>
    <w:tblStylePr w:type="firstRow">
      <w:pPr>
        <w:spacing w:before="0" w:after="0" w:line="240" w:lineRule="auto"/>
      </w:pPr>
      <w:rPr>
        <w:b/>
        <w:bCs/>
        <w:color w:val="B8DDE1" w:themeColor="background1"/>
      </w:rPr>
      <w:tblPr/>
      <w:tcPr>
        <w:shd w:val="clear" w:color="auto" w:fill="ECC3B2" w:themeFill="accent4"/>
      </w:tcPr>
    </w:tblStylePr>
    <w:tblStylePr w:type="lastRow">
      <w:pPr>
        <w:spacing w:before="0" w:after="0" w:line="240" w:lineRule="auto"/>
      </w:pPr>
      <w:rPr>
        <w:b/>
        <w:bCs/>
      </w:rPr>
      <w:tblPr/>
      <w:tcPr>
        <w:tcBorders>
          <w:top w:val="double" w:sz="6" w:space="0" w:color="ECC3B2" w:themeColor="accent4"/>
          <w:left w:val="single" w:sz="8" w:space="0" w:color="ECC3B2" w:themeColor="accent4"/>
          <w:bottom w:val="single" w:sz="8" w:space="0" w:color="ECC3B2" w:themeColor="accent4"/>
          <w:right w:val="single" w:sz="8" w:space="0" w:color="ECC3B2" w:themeColor="accent4"/>
        </w:tcBorders>
      </w:tcPr>
    </w:tblStylePr>
    <w:tblStylePr w:type="firstCol">
      <w:rPr>
        <w:b/>
        <w:bCs/>
      </w:rPr>
    </w:tblStylePr>
    <w:tblStylePr w:type="lastCol">
      <w:rPr>
        <w:b/>
        <w:bCs/>
      </w:rPr>
    </w:tblStylePr>
    <w:tblStylePr w:type="band1Vert">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tblStylePr w:type="band1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style>
  <w:style w:type="table" w:styleId="LightList-Accent5">
    <w:name w:val="Light List Accent 5"/>
    <w:basedOn w:val="TableNormal"/>
    <w:uiPriority w:val="61"/>
    <w:rsid w:val="00D4044E"/>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tblBorders>
    </w:tblPr>
    <w:tblStylePr w:type="firstRow">
      <w:pPr>
        <w:spacing w:before="0" w:after="0" w:line="240" w:lineRule="auto"/>
      </w:pPr>
      <w:rPr>
        <w:b/>
        <w:bCs/>
        <w:color w:val="B8DDE1" w:themeColor="background1"/>
      </w:rPr>
      <w:tblPr/>
      <w:tcPr>
        <w:shd w:val="clear" w:color="auto" w:fill="F09291" w:themeFill="accent5"/>
      </w:tcPr>
    </w:tblStylePr>
    <w:tblStylePr w:type="lastRow">
      <w:pPr>
        <w:spacing w:before="0" w:after="0" w:line="240" w:lineRule="auto"/>
      </w:pPr>
      <w:rPr>
        <w:b/>
        <w:bCs/>
      </w:rPr>
      <w:tblPr/>
      <w:tcPr>
        <w:tcBorders>
          <w:top w:val="double" w:sz="6" w:space="0" w:color="F09291" w:themeColor="accent5"/>
          <w:left w:val="single" w:sz="8" w:space="0" w:color="F09291" w:themeColor="accent5"/>
          <w:bottom w:val="single" w:sz="8" w:space="0" w:color="F09291" w:themeColor="accent5"/>
          <w:right w:val="single" w:sz="8" w:space="0" w:color="F09291" w:themeColor="accent5"/>
        </w:tcBorders>
      </w:tcPr>
    </w:tblStylePr>
    <w:tblStylePr w:type="firstCol">
      <w:rPr>
        <w:b/>
        <w:bCs/>
      </w:rPr>
    </w:tblStylePr>
    <w:tblStylePr w:type="lastCol">
      <w:rPr>
        <w:b/>
        <w:bCs/>
      </w:rPr>
    </w:tblStylePr>
    <w:tblStylePr w:type="band1Vert">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tblStylePr w:type="band1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style>
  <w:style w:type="table" w:styleId="LightList-Accent6">
    <w:name w:val="Light List Accent 6"/>
    <w:basedOn w:val="TableNormal"/>
    <w:uiPriority w:val="61"/>
    <w:rsid w:val="00D4044E"/>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tblBorders>
    </w:tblPr>
    <w:tblStylePr w:type="firstRow">
      <w:pPr>
        <w:spacing w:before="0" w:after="0" w:line="240" w:lineRule="auto"/>
      </w:pPr>
      <w:rPr>
        <w:b/>
        <w:bCs/>
        <w:color w:val="B8DDE1" w:themeColor="background1"/>
      </w:rPr>
      <w:tblPr/>
      <w:tcPr>
        <w:shd w:val="clear" w:color="auto" w:fill="EEEEED" w:themeFill="accent6"/>
      </w:tcPr>
    </w:tblStylePr>
    <w:tblStylePr w:type="lastRow">
      <w:pPr>
        <w:spacing w:before="0" w:after="0" w:line="240" w:lineRule="auto"/>
      </w:pPr>
      <w:rPr>
        <w:b/>
        <w:bCs/>
      </w:rPr>
      <w:tblPr/>
      <w:tcPr>
        <w:tcBorders>
          <w:top w:val="double" w:sz="6" w:space="0" w:color="EEEEED" w:themeColor="accent6"/>
          <w:left w:val="single" w:sz="8" w:space="0" w:color="EEEEED" w:themeColor="accent6"/>
          <w:bottom w:val="single" w:sz="8" w:space="0" w:color="EEEEED" w:themeColor="accent6"/>
          <w:right w:val="single" w:sz="8" w:space="0" w:color="EEEEED" w:themeColor="accent6"/>
        </w:tcBorders>
      </w:tcPr>
    </w:tblStylePr>
    <w:tblStylePr w:type="firstCol">
      <w:rPr>
        <w:b/>
        <w:bCs/>
      </w:rPr>
    </w:tblStylePr>
    <w:tblStylePr w:type="lastCol">
      <w:rPr>
        <w:b/>
        <w:bCs/>
      </w:rPr>
    </w:tblStylePr>
    <w:tblStylePr w:type="band1Vert">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tblStylePr w:type="band1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style>
  <w:style w:type="table" w:styleId="LightShading">
    <w:name w:val="Light Shading"/>
    <w:basedOn w:val="TableNormal"/>
    <w:uiPriority w:val="60"/>
    <w:rsid w:val="00D4044E"/>
    <w:rPr>
      <w:color w:val="09192F" w:themeColor="text1" w:themeShade="BF"/>
    </w:rPr>
    <w:tblPr>
      <w:tblStyleRowBandSize w:val="1"/>
      <w:tblStyleColBandSize w:val="1"/>
      <w:tblBorders>
        <w:top w:val="single" w:sz="8" w:space="0" w:color="0C2340" w:themeColor="text1"/>
        <w:bottom w:val="single" w:sz="8" w:space="0" w:color="0C2340" w:themeColor="text1"/>
      </w:tblBorders>
    </w:tblPr>
    <w:tblStylePr w:type="fir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la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left w:val="nil"/>
          <w:right w:val="nil"/>
          <w:insideH w:val="nil"/>
          <w:insideV w:val="nil"/>
        </w:tcBorders>
        <w:shd w:val="clear" w:color="auto" w:fill="A4C4EE" w:themeFill="text1" w:themeFillTint="3F"/>
      </w:tcPr>
    </w:tblStylePr>
  </w:style>
  <w:style w:type="table" w:styleId="LightShading-Accent1">
    <w:name w:val="Light Shading Accent 1"/>
    <w:basedOn w:val="TableNormal"/>
    <w:uiPriority w:val="60"/>
    <w:rsid w:val="00D4044E"/>
    <w:rPr>
      <w:color w:val="2C5D99" w:themeColor="accent1" w:themeShade="BF"/>
    </w:rPr>
    <w:tblPr>
      <w:tblStyleRowBandSize w:val="1"/>
      <w:tblStyleColBandSize w:val="1"/>
      <w:tblBorders>
        <w:top w:val="single" w:sz="8" w:space="0" w:color="407EC8" w:themeColor="accent1"/>
        <w:bottom w:val="single" w:sz="8" w:space="0" w:color="407EC8" w:themeColor="accent1"/>
      </w:tblBorders>
    </w:tblPr>
    <w:tblStylePr w:type="firstRow">
      <w:pPr>
        <w:spacing w:before="0" w:after="0" w:line="240" w:lineRule="auto"/>
      </w:pPr>
      <w:rPr>
        <w:b/>
        <w:bCs/>
      </w:rPr>
      <w:tblPr/>
      <w:tcPr>
        <w:tcBorders>
          <w:top w:val="single" w:sz="8" w:space="0" w:color="407EC8" w:themeColor="accent1"/>
          <w:left w:val="nil"/>
          <w:bottom w:val="single" w:sz="8" w:space="0" w:color="407EC8" w:themeColor="accent1"/>
          <w:right w:val="nil"/>
          <w:insideH w:val="nil"/>
          <w:insideV w:val="nil"/>
        </w:tcBorders>
      </w:tcPr>
    </w:tblStylePr>
    <w:tblStylePr w:type="lastRow">
      <w:pPr>
        <w:spacing w:before="0" w:after="0" w:line="240" w:lineRule="auto"/>
      </w:pPr>
      <w:rPr>
        <w:b/>
        <w:bCs/>
      </w:rPr>
      <w:tblPr/>
      <w:tcPr>
        <w:tcBorders>
          <w:top w:val="single" w:sz="8" w:space="0" w:color="407EC8" w:themeColor="accent1"/>
          <w:left w:val="nil"/>
          <w:bottom w:val="single" w:sz="8" w:space="0" w:color="407E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EF1" w:themeFill="accent1" w:themeFillTint="3F"/>
      </w:tcPr>
    </w:tblStylePr>
    <w:tblStylePr w:type="band1Horz">
      <w:tblPr/>
      <w:tcPr>
        <w:tcBorders>
          <w:left w:val="nil"/>
          <w:right w:val="nil"/>
          <w:insideH w:val="nil"/>
          <w:insideV w:val="nil"/>
        </w:tcBorders>
        <w:shd w:val="clear" w:color="auto" w:fill="CFDEF1" w:themeFill="accent1" w:themeFillTint="3F"/>
      </w:tcPr>
    </w:tblStylePr>
  </w:style>
  <w:style w:type="table" w:styleId="LightShading-Accent2">
    <w:name w:val="Light Shading Accent 2"/>
    <w:basedOn w:val="TableNormal"/>
    <w:uiPriority w:val="60"/>
    <w:rsid w:val="00D4044E"/>
    <w:rPr>
      <w:color w:val="9DC34C" w:themeColor="accent2" w:themeShade="BF"/>
    </w:rPr>
    <w:tblPr>
      <w:tblStyleRowBandSize w:val="1"/>
      <w:tblStyleColBandSize w:val="1"/>
      <w:tblBorders>
        <w:top w:val="single" w:sz="8" w:space="0" w:color="C3DA91" w:themeColor="accent2"/>
        <w:bottom w:val="single" w:sz="8" w:space="0" w:color="C3DA91" w:themeColor="accent2"/>
      </w:tblBorders>
    </w:tblPr>
    <w:tblStylePr w:type="firstRow">
      <w:pPr>
        <w:spacing w:before="0" w:after="0" w:line="240" w:lineRule="auto"/>
      </w:pPr>
      <w:rPr>
        <w:b/>
        <w:bCs/>
      </w:rPr>
      <w:tblPr/>
      <w:tcPr>
        <w:tcBorders>
          <w:top w:val="single" w:sz="8" w:space="0" w:color="C3DA91" w:themeColor="accent2"/>
          <w:left w:val="nil"/>
          <w:bottom w:val="single" w:sz="8" w:space="0" w:color="C3DA91" w:themeColor="accent2"/>
          <w:right w:val="nil"/>
          <w:insideH w:val="nil"/>
          <w:insideV w:val="nil"/>
        </w:tcBorders>
      </w:tcPr>
    </w:tblStylePr>
    <w:tblStylePr w:type="lastRow">
      <w:pPr>
        <w:spacing w:before="0" w:after="0" w:line="240" w:lineRule="auto"/>
      </w:pPr>
      <w:rPr>
        <w:b/>
        <w:bCs/>
      </w:rPr>
      <w:tblPr/>
      <w:tcPr>
        <w:tcBorders>
          <w:top w:val="single" w:sz="8" w:space="0" w:color="C3DA91" w:themeColor="accent2"/>
          <w:left w:val="nil"/>
          <w:bottom w:val="single" w:sz="8" w:space="0" w:color="C3DA9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6E3" w:themeFill="accent2" w:themeFillTint="3F"/>
      </w:tcPr>
    </w:tblStylePr>
    <w:tblStylePr w:type="band1Horz">
      <w:tblPr/>
      <w:tcPr>
        <w:tcBorders>
          <w:left w:val="nil"/>
          <w:right w:val="nil"/>
          <w:insideH w:val="nil"/>
          <w:insideV w:val="nil"/>
        </w:tcBorders>
        <w:shd w:val="clear" w:color="auto" w:fill="F0F6E3" w:themeFill="accent2" w:themeFillTint="3F"/>
      </w:tcPr>
    </w:tblStylePr>
  </w:style>
  <w:style w:type="table" w:styleId="LightShading-Accent3">
    <w:name w:val="Light Shading Accent 3"/>
    <w:basedOn w:val="TableNormal"/>
    <w:uiPriority w:val="60"/>
    <w:rsid w:val="00D4044E"/>
    <w:rPr>
      <w:color w:val="4F9432" w:themeColor="accent3" w:themeShade="BF"/>
    </w:rPr>
    <w:tblPr>
      <w:tblStyleRowBandSize w:val="1"/>
      <w:tblStyleColBandSize w:val="1"/>
      <w:tblBorders>
        <w:top w:val="single" w:sz="8" w:space="0" w:color="6CC148" w:themeColor="accent3"/>
        <w:bottom w:val="single" w:sz="8" w:space="0" w:color="6CC148" w:themeColor="accent3"/>
      </w:tblBorders>
    </w:tblPr>
    <w:tblStylePr w:type="firstRow">
      <w:pPr>
        <w:spacing w:before="0" w:after="0" w:line="240" w:lineRule="auto"/>
      </w:pPr>
      <w:rPr>
        <w:b/>
        <w:bCs/>
      </w:rPr>
      <w:tblPr/>
      <w:tcPr>
        <w:tcBorders>
          <w:top w:val="single" w:sz="8" w:space="0" w:color="6CC148" w:themeColor="accent3"/>
          <w:left w:val="nil"/>
          <w:bottom w:val="single" w:sz="8" w:space="0" w:color="6CC148" w:themeColor="accent3"/>
          <w:right w:val="nil"/>
          <w:insideH w:val="nil"/>
          <w:insideV w:val="nil"/>
        </w:tcBorders>
      </w:tcPr>
    </w:tblStylePr>
    <w:tblStylePr w:type="lastRow">
      <w:pPr>
        <w:spacing w:before="0" w:after="0" w:line="240" w:lineRule="auto"/>
      </w:pPr>
      <w:rPr>
        <w:b/>
        <w:bCs/>
      </w:rPr>
      <w:tblPr/>
      <w:tcPr>
        <w:tcBorders>
          <w:top w:val="single" w:sz="8" w:space="0" w:color="6CC148" w:themeColor="accent3"/>
          <w:left w:val="nil"/>
          <w:bottom w:val="single" w:sz="8" w:space="0" w:color="6CC1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FD1" w:themeFill="accent3" w:themeFillTint="3F"/>
      </w:tcPr>
    </w:tblStylePr>
    <w:tblStylePr w:type="band1Horz">
      <w:tblPr/>
      <w:tcPr>
        <w:tcBorders>
          <w:left w:val="nil"/>
          <w:right w:val="nil"/>
          <w:insideH w:val="nil"/>
          <w:insideV w:val="nil"/>
        </w:tcBorders>
        <w:shd w:val="clear" w:color="auto" w:fill="DAEFD1" w:themeFill="accent3" w:themeFillTint="3F"/>
      </w:tcPr>
    </w:tblStylePr>
  </w:style>
  <w:style w:type="table" w:styleId="LightShading-Accent4">
    <w:name w:val="Light Shading Accent 4"/>
    <w:basedOn w:val="TableNormal"/>
    <w:uiPriority w:val="60"/>
    <w:rsid w:val="00D4044E"/>
    <w:rPr>
      <w:color w:val="D7815E" w:themeColor="accent4" w:themeShade="BF"/>
    </w:rPr>
    <w:tblPr>
      <w:tblStyleRowBandSize w:val="1"/>
      <w:tblStyleColBandSize w:val="1"/>
      <w:tblBorders>
        <w:top w:val="single" w:sz="8" w:space="0" w:color="ECC3B2" w:themeColor="accent4"/>
        <w:bottom w:val="single" w:sz="8" w:space="0" w:color="ECC3B2" w:themeColor="accent4"/>
      </w:tblBorders>
    </w:tblPr>
    <w:tblStylePr w:type="firstRow">
      <w:pPr>
        <w:spacing w:before="0" w:after="0" w:line="240" w:lineRule="auto"/>
      </w:pPr>
      <w:rPr>
        <w:b/>
        <w:bCs/>
      </w:rPr>
      <w:tblPr/>
      <w:tcPr>
        <w:tcBorders>
          <w:top w:val="single" w:sz="8" w:space="0" w:color="ECC3B2" w:themeColor="accent4"/>
          <w:left w:val="nil"/>
          <w:bottom w:val="single" w:sz="8" w:space="0" w:color="ECC3B2" w:themeColor="accent4"/>
          <w:right w:val="nil"/>
          <w:insideH w:val="nil"/>
          <w:insideV w:val="nil"/>
        </w:tcBorders>
      </w:tcPr>
    </w:tblStylePr>
    <w:tblStylePr w:type="lastRow">
      <w:pPr>
        <w:spacing w:before="0" w:after="0" w:line="240" w:lineRule="auto"/>
      </w:pPr>
      <w:rPr>
        <w:b/>
        <w:bCs/>
      </w:rPr>
      <w:tblPr/>
      <w:tcPr>
        <w:tcBorders>
          <w:top w:val="single" w:sz="8" w:space="0" w:color="ECC3B2" w:themeColor="accent4"/>
          <w:left w:val="nil"/>
          <w:bottom w:val="single" w:sz="8" w:space="0" w:color="EC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FEB" w:themeFill="accent4" w:themeFillTint="3F"/>
      </w:tcPr>
    </w:tblStylePr>
    <w:tblStylePr w:type="band1Horz">
      <w:tblPr/>
      <w:tcPr>
        <w:tcBorders>
          <w:left w:val="nil"/>
          <w:right w:val="nil"/>
          <w:insideH w:val="nil"/>
          <w:insideV w:val="nil"/>
        </w:tcBorders>
        <w:shd w:val="clear" w:color="auto" w:fill="FAEFEB" w:themeFill="accent4" w:themeFillTint="3F"/>
      </w:tcPr>
    </w:tblStylePr>
  </w:style>
  <w:style w:type="table" w:styleId="LightShading-Accent5">
    <w:name w:val="Light Shading Accent 5"/>
    <w:basedOn w:val="TableNormal"/>
    <w:uiPriority w:val="60"/>
    <w:rsid w:val="00D4044E"/>
    <w:rPr>
      <w:color w:val="E43D3B" w:themeColor="accent5" w:themeShade="BF"/>
    </w:rPr>
    <w:tblPr>
      <w:tblStyleRowBandSize w:val="1"/>
      <w:tblStyleColBandSize w:val="1"/>
      <w:tblBorders>
        <w:top w:val="single" w:sz="8" w:space="0" w:color="F09291" w:themeColor="accent5"/>
        <w:bottom w:val="single" w:sz="8" w:space="0" w:color="F09291" w:themeColor="accent5"/>
      </w:tblBorders>
    </w:tblPr>
    <w:tblStylePr w:type="firstRow">
      <w:pPr>
        <w:spacing w:before="0" w:after="0" w:line="240" w:lineRule="auto"/>
      </w:pPr>
      <w:rPr>
        <w:b/>
        <w:bCs/>
      </w:rPr>
      <w:tblPr/>
      <w:tcPr>
        <w:tcBorders>
          <w:top w:val="single" w:sz="8" w:space="0" w:color="F09291" w:themeColor="accent5"/>
          <w:left w:val="nil"/>
          <w:bottom w:val="single" w:sz="8" w:space="0" w:color="F09291" w:themeColor="accent5"/>
          <w:right w:val="nil"/>
          <w:insideH w:val="nil"/>
          <w:insideV w:val="nil"/>
        </w:tcBorders>
      </w:tcPr>
    </w:tblStylePr>
    <w:tblStylePr w:type="lastRow">
      <w:pPr>
        <w:spacing w:before="0" w:after="0" w:line="240" w:lineRule="auto"/>
      </w:pPr>
      <w:rPr>
        <w:b/>
        <w:bCs/>
      </w:rPr>
      <w:tblPr/>
      <w:tcPr>
        <w:tcBorders>
          <w:top w:val="single" w:sz="8" w:space="0" w:color="F09291" w:themeColor="accent5"/>
          <w:left w:val="nil"/>
          <w:bottom w:val="single" w:sz="8" w:space="0" w:color="F092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E3" w:themeFill="accent5" w:themeFillTint="3F"/>
      </w:tcPr>
    </w:tblStylePr>
    <w:tblStylePr w:type="band1Horz">
      <w:tblPr/>
      <w:tcPr>
        <w:tcBorders>
          <w:left w:val="nil"/>
          <w:right w:val="nil"/>
          <w:insideH w:val="nil"/>
          <w:insideV w:val="nil"/>
        </w:tcBorders>
        <w:shd w:val="clear" w:color="auto" w:fill="FBE3E3" w:themeFill="accent5" w:themeFillTint="3F"/>
      </w:tcPr>
    </w:tblStylePr>
  </w:style>
  <w:style w:type="table" w:styleId="LightShading-Accent6">
    <w:name w:val="Light Shading Accent 6"/>
    <w:basedOn w:val="TableNormal"/>
    <w:uiPriority w:val="60"/>
    <w:rsid w:val="00D4044E"/>
    <w:rPr>
      <w:color w:val="B4B4AF" w:themeColor="accent6" w:themeShade="BF"/>
    </w:rPr>
    <w:tblPr>
      <w:tblStyleRowBandSize w:val="1"/>
      <w:tblStyleColBandSize w:val="1"/>
      <w:tblBorders>
        <w:top w:val="single" w:sz="8" w:space="0" w:color="EEEEED" w:themeColor="accent6"/>
        <w:bottom w:val="single" w:sz="8" w:space="0" w:color="EEEEED" w:themeColor="accent6"/>
      </w:tblBorders>
    </w:tblPr>
    <w:tblStylePr w:type="firstRow">
      <w:pPr>
        <w:spacing w:before="0" w:after="0" w:line="240" w:lineRule="auto"/>
      </w:pPr>
      <w:rPr>
        <w:b/>
        <w:bCs/>
      </w:rPr>
      <w:tblPr/>
      <w:tcPr>
        <w:tcBorders>
          <w:top w:val="single" w:sz="8" w:space="0" w:color="EEEEED" w:themeColor="accent6"/>
          <w:left w:val="nil"/>
          <w:bottom w:val="single" w:sz="8" w:space="0" w:color="EEEEED" w:themeColor="accent6"/>
          <w:right w:val="nil"/>
          <w:insideH w:val="nil"/>
          <w:insideV w:val="nil"/>
        </w:tcBorders>
      </w:tcPr>
    </w:tblStylePr>
    <w:tblStylePr w:type="lastRow">
      <w:pPr>
        <w:spacing w:before="0" w:after="0" w:line="240" w:lineRule="auto"/>
      </w:pPr>
      <w:rPr>
        <w:b/>
        <w:bCs/>
      </w:rPr>
      <w:tblPr/>
      <w:tcPr>
        <w:tcBorders>
          <w:top w:val="single" w:sz="8" w:space="0" w:color="EEEEED" w:themeColor="accent6"/>
          <w:left w:val="nil"/>
          <w:bottom w:val="single" w:sz="8" w:space="0" w:color="EEEE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left w:val="nil"/>
          <w:right w:val="nil"/>
          <w:insideH w:val="nil"/>
          <w:insideV w:val="nil"/>
        </w:tcBorders>
        <w:shd w:val="clear" w:color="auto" w:fill="FAFAFA" w:themeFill="accent6" w:themeFillTint="3F"/>
      </w:tcPr>
    </w:tblStylePr>
  </w:style>
  <w:style w:type="character" w:styleId="LineNumber">
    <w:name w:val="line number"/>
    <w:basedOn w:val="DefaultParagraphFont"/>
    <w:semiHidden/>
    <w:rsid w:val="00D4044E"/>
  </w:style>
  <w:style w:type="paragraph" w:styleId="List">
    <w:name w:val="List"/>
    <w:basedOn w:val="Normal"/>
    <w:semiHidden/>
    <w:rsid w:val="00D4044E"/>
    <w:pPr>
      <w:ind w:left="283" w:hanging="283"/>
      <w:contextualSpacing/>
    </w:pPr>
  </w:style>
  <w:style w:type="paragraph" w:styleId="List2">
    <w:name w:val="List 2"/>
    <w:basedOn w:val="Normal"/>
    <w:semiHidden/>
    <w:rsid w:val="00D4044E"/>
    <w:pPr>
      <w:ind w:left="566" w:hanging="283"/>
      <w:contextualSpacing/>
    </w:pPr>
  </w:style>
  <w:style w:type="paragraph" w:styleId="List3">
    <w:name w:val="List 3"/>
    <w:basedOn w:val="Normal"/>
    <w:semiHidden/>
    <w:rsid w:val="00D4044E"/>
    <w:pPr>
      <w:ind w:left="849" w:hanging="283"/>
      <w:contextualSpacing/>
    </w:pPr>
  </w:style>
  <w:style w:type="paragraph" w:styleId="List4">
    <w:name w:val="List 4"/>
    <w:basedOn w:val="Normal"/>
    <w:semiHidden/>
    <w:rsid w:val="00D4044E"/>
    <w:pPr>
      <w:ind w:left="1132" w:hanging="283"/>
      <w:contextualSpacing/>
    </w:pPr>
  </w:style>
  <w:style w:type="paragraph" w:styleId="List5">
    <w:name w:val="List 5"/>
    <w:basedOn w:val="Normal"/>
    <w:semiHidden/>
    <w:rsid w:val="00D4044E"/>
    <w:pPr>
      <w:ind w:left="1415" w:hanging="283"/>
      <w:contextualSpacing/>
    </w:pPr>
  </w:style>
  <w:style w:type="paragraph" w:styleId="ListBullet2">
    <w:name w:val="List Bullet 2"/>
    <w:basedOn w:val="ListParagraph"/>
    <w:qFormat/>
    <w:rsid w:val="00A375D9"/>
    <w:pPr>
      <w:numPr>
        <w:numId w:val="10"/>
      </w:numPr>
    </w:pPr>
    <w:rPr>
      <w:rFonts w:eastAsiaTheme="minorHAnsi" w:cs="Arial"/>
      <w:lang w:eastAsia="en-US"/>
    </w:rPr>
  </w:style>
  <w:style w:type="paragraph" w:styleId="ListBullet3">
    <w:name w:val="List Bullet 3"/>
    <w:basedOn w:val="Normal"/>
    <w:semiHidden/>
    <w:unhideWhenUsed/>
    <w:rsid w:val="00D4044E"/>
    <w:pPr>
      <w:numPr>
        <w:numId w:val="1"/>
      </w:numPr>
      <w:contextualSpacing/>
    </w:pPr>
  </w:style>
  <w:style w:type="paragraph" w:styleId="ListBullet4">
    <w:name w:val="List Bullet 4"/>
    <w:basedOn w:val="Normal"/>
    <w:semiHidden/>
    <w:unhideWhenUsed/>
    <w:rsid w:val="00D4044E"/>
    <w:pPr>
      <w:numPr>
        <w:numId w:val="2"/>
      </w:numPr>
      <w:contextualSpacing/>
    </w:pPr>
  </w:style>
  <w:style w:type="paragraph" w:styleId="ListBullet5">
    <w:name w:val="List Bullet 5"/>
    <w:basedOn w:val="Normal"/>
    <w:semiHidden/>
    <w:unhideWhenUsed/>
    <w:rsid w:val="00D4044E"/>
    <w:pPr>
      <w:numPr>
        <w:numId w:val="3"/>
      </w:numPr>
      <w:contextualSpacing/>
    </w:pPr>
  </w:style>
  <w:style w:type="paragraph" w:styleId="ListContinue">
    <w:name w:val="List Continue"/>
    <w:basedOn w:val="Normal"/>
    <w:semiHidden/>
    <w:rsid w:val="00D4044E"/>
    <w:pPr>
      <w:spacing w:after="120"/>
      <w:ind w:left="283"/>
      <w:contextualSpacing/>
    </w:pPr>
  </w:style>
  <w:style w:type="paragraph" w:styleId="ListContinue2">
    <w:name w:val="List Continue 2"/>
    <w:basedOn w:val="Normal"/>
    <w:semiHidden/>
    <w:rsid w:val="00D4044E"/>
    <w:pPr>
      <w:spacing w:after="120"/>
      <w:ind w:left="566"/>
      <w:contextualSpacing/>
    </w:pPr>
  </w:style>
  <w:style w:type="paragraph" w:styleId="ListContinue3">
    <w:name w:val="List Continue 3"/>
    <w:basedOn w:val="Normal"/>
    <w:semiHidden/>
    <w:rsid w:val="00D4044E"/>
    <w:pPr>
      <w:spacing w:after="120"/>
      <w:ind w:left="849"/>
      <w:contextualSpacing/>
    </w:pPr>
  </w:style>
  <w:style w:type="paragraph" w:styleId="ListContinue4">
    <w:name w:val="List Continue 4"/>
    <w:basedOn w:val="Normal"/>
    <w:semiHidden/>
    <w:rsid w:val="00D4044E"/>
    <w:pPr>
      <w:spacing w:after="120"/>
      <w:ind w:left="1132"/>
      <w:contextualSpacing/>
    </w:pPr>
  </w:style>
  <w:style w:type="paragraph" w:styleId="ListContinue5">
    <w:name w:val="List Continue 5"/>
    <w:basedOn w:val="Normal"/>
    <w:semiHidden/>
    <w:rsid w:val="00D4044E"/>
    <w:pPr>
      <w:spacing w:after="120"/>
      <w:ind w:left="1415"/>
      <w:contextualSpacing/>
    </w:pPr>
  </w:style>
  <w:style w:type="paragraph" w:styleId="ListNumber">
    <w:name w:val="List Number"/>
    <w:basedOn w:val="Normal"/>
    <w:semiHidden/>
    <w:unhideWhenUsed/>
    <w:rsid w:val="00D4044E"/>
    <w:pPr>
      <w:numPr>
        <w:numId w:val="4"/>
      </w:numPr>
      <w:contextualSpacing/>
    </w:pPr>
  </w:style>
  <w:style w:type="paragraph" w:styleId="ListNumber2">
    <w:name w:val="List Number 2"/>
    <w:basedOn w:val="Normal"/>
    <w:semiHidden/>
    <w:unhideWhenUsed/>
    <w:rsid w:val="00D4044E"/>
    <w:pPr>
      <w:numPr>
        <w:numId w:val="5"/>
      </w:numPr>
      <w:contextualSpacing/>
    </w:pPr>
  </w:style>
  <w:style w:type="paragraph" w:styleId="ListNumber3">
    <w:name w:val="List Number 3"/>
    <w:basedOn w:val="Normal"/>
    <w:semiHidden/>
    <w:rsid w:val="00D4044E"/>
    <w:pPr>
      <w:numPr>
        <w:numId w:val="6"/>
      </w:numPr>
      <w:contextualSpacing/>
    </w:pPr>
  </w:style>
  <w:style w:type="paragraph" w:styleId="ListNumber4">
    <w:name w:val="List Number 4"/>
    <w:basedOn w:val="Normal"/>
    <w:semiHidden/>
    <w:rsid w:val="00D4044E"/>
    <w:pPr>
      <w:numPr>
        <w:numId w:val="7"/>
      </w:numPr>
      <w:contextualSpacing/>
    </w:pPr>
  </w:style>
  <w:style w:type="paragraph" w:styleId="ListNumber5">
    <w:name w:val="List Number 5"/>
    <w:basedOn w:val="Normal"/>
    <w:semiHidden/>
    <w:rsid w:val="00D4044E"/>
    <w:pPr>
      <w:numPr>
        <w:numId w:val="8"/>
      </w:numPr>
      <w:contextualSpacing/>
    </w:pPr>
  </w:style>
  <w:style w:type="paragraph" w:styleId="ListParagraph">
    <w:name w:val="List Paragraph"/>
    <w:basedOn w:val="Normal"/>
    <w:uiPriority w:val="34"/>
    <w:qFormat/>
    <w:rsid w:val="00D4044E"/>
    <w:pPr>
      <w:ind w:left="720"/>
      <w:contextualSpacing/>
    </w:pPr>
  </w:style>
  <w:style w:type="paragraph" w:styleId="MacroText">
    <w:name w:val="macro"/>
    <w:link w:val="MacroTextChar"/>
    <w:semiHidden/>
    <w:rsid w:val="00D4044E"/>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lang w:eastAsia="ja-JP"/>
    </w:rPr>
  </w:style>
  <w:style w:type="character" w:customStyle="1" w:styleId="MacroTextChar">
    <w:name w:val="Macro Text Char"/>
    <w:basedOn w:val="DefaultParagraphFont"/>
    <w:link w:val="MacroText"/>
    <w:semiHidden/>
    <w:rsid w:val="005C4F9E"/>
    <w:rPr>
      <w:rFonts w:ascii="Consolas" w:hAnsi="Consolas"/>
      <w:lang w:eastAsia="ja-JP"/>
    </w:rPr>
  </w:style>
  <w:style w:type="table" w:styleId="MediumGrid1">
    <w:name w:val="Medium Grid 1"/>
    <w:basedOn w:val="TableNormal"/>
    <w:uiPriority w:val="67"/>
    <w:rsid w:val="00D4044E"/>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insideV w:val="single" w:sz="8" w:space="0" w:color="1D549B" w:themeColor="text1" w:themeTint="BF"/>
      </w:tblBorders>
    </w:tblPr>
    <w:tcPr>
      <w:shd w:val="clear" w:color="auto" w:fill="A4C4EE" w:themeFill="text1" w:themeFillTint="3F"/>
    </w:tcPr>
    <w:tblStylePr w:type="firstRow">
      <w:rPr>
        <w:b/>
        <w:bCs/>
      </w:rPr>
    </w:tblStylePr>
    <w:tblStylePr w:type="lastRow">
      <w:rPr>
        <w:b/>
        <w:bCs/>
      </w:rPr>
      <w:tblPr/>
      <w:tcPr>
        <w:tcBorders>
          <w:top w:val="single" w:sz="18" w:space="0" w:color="1D549B" w:themeColor="text1" w:themeTint="BF"/>
        </w:tcBorders>
      </w:tcPr>
    </w:tblStylePr>
    <w:tblStylePr w:type="firstCol">
      <w:rPr>
        <w:b/>
        <w:bCs/>
      </w:rPr>
    </w:tblStylePr>
    <w:tblStylePr w:type="lastCol">
      <w:rPr>
        <w:b/>
        <w:bCs/>
      </w:r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MediumGrid1-Accent1">
    <w:name w:val="Medium Grid 1 Accent 1"/>
    <w:basedOn w:val="TableNormal"/>
    <w:uiPriority w:val="67"/>
    <w:rsid w:val="00D4044E"/>
    <w:tblPr>
      <w:tblStyleRowBandSize w:val="1"/>
      <w:tblStyleColBandSize w:val="1"/>
      <w:tbl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single" w:sz="8" w:space="0" w:color="6F9ED5" w:themeColor="accent1" w:themeTint="BF"/>
        <w:insideV w:val="single" w:sz="8" w:space="0" w:color="6F9ED5" w:themeColor="accent1" w:themeTint="BF"/>
      </w:tblBorders>
    </w:tblPr>
    <w:tcPr>
      <w:shd w:val="clear" w:color="auto" w:fill="CFDEF1" w:themeFill="accent1" w:themeFillTint="3F"/>
    </w:tcPr>
    <w:tblStylePr w:type="firstRow">
      <w:rPr>
        <w:b/>
        <w:bCs/>
      </w:rPr>
    </w:tblStylePr>
    <w:tblStylePr w:type="lastRow">
      <w:rPr>
        <w:b/>
        <w:bCs/>
      </w:rPr>
      <w:tblPr/>
      <w:tcPr>
        <w:tcBorders>
          <w:top w:val="single" w:sz="18" w:space="0" w:color="6F9ED5" w:themeColor="accent1" w:themeTint="BF"/>
        </w:tcBorders>
      </w:tcPr>
    </w:tblStylePr>
    <w:tblStylePr w:type="firstCol">
      <w:rPr>
        <w:b/>
        <w:bCs/>
      </w:rPr>
    </w:tblStylePr>
    <w:tblStylePr w:type="lastCol">
      <w:rPr>
        <w:b/>
        <w:bCs/>
      </w:rPr>
    </w:tblStylePr>
    <w:tblStylePr w:type="band1Vert">
      <w:tblPr/>
      <w:tcPr>
        <w:shd w:val="clear" w:color="auto" w:fill="9FBEE3" w:themeFill="accent1" w:themeFillTint="7F"/>
      </w:tcPr>
    </w:tblStylePr>
    <w:tblStylePr w:type="band1Horz">
      <w:tblPr/>
      <w:tcPr>
        <w:shd w:val="clear" w:color="auto" w:fill="9FBEE3" w:themeFill="accent1" w:themeFillTint="7F"/>
      </w:tcPr>
    </w:tblStylePr>
  </w:style>
  <w:style w:type="table" w:styleId="MediumGrid1-Accent2">
    <w:name w:val="Medium Grid 1 Accent 2"/>
    <w:basedOn w:val="TableNormal"/>
    <w:uiPriority w:val="67"/>
    <w:rsid w:val="00D4044E"/>
    <w:tblPr>
      <w:tblStyleRowBandSize w:val="1"/>
      <w:tblStyleColBandSize w:val="1"/>
      <w:tbl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single" w:sz="8" w:space="0" w:color="D1E3AC" w:themeColor="accent2" w:themeTint="BF"/>
        <w:insideV w:val="single" w:sz="8" w:space="0" w:color="D1E3AC" w:themeColor="accent2" w:themeTint="BF"/>
      </w:tblBorders>
    </w:tblPr>
    <w:tcPr>
      <w:shd w:val="clear" w:color="auto" w:fill="F0F6E3" w:themeFill="accent2" w:themeFillTint="3F"/>
    </w:tcPr>
    <w:tblStylePr w:type="firstRow">
      <w:rPr>
        <w:b/>
        <w:bCs/>
      </w:rPr>
    </w:tblStylePr>
    <w:tblStylePr w:type="lastRow">
      <w:rPr>
        <w:b/>
        <w:bCs/>
      </w:rPr>
      <w:tblPr/>
      <w:tcPr>
        <w:tcBorders>
          <w:top w:val="single" w:sz="18" w:space="0" w:color="D1E3AC" w:themeColor="accent2" w:themeTint="BF"/>
        </w:tcBorders>
      </w:tcPr>
    </w:tblStylePr>
    <w:tblStylePr w:type="firstCol">
      <w:rPr>
        <w:b/>
        <w:bCs/>
      </w:rPr>
    </w:tblStylePr>
    <w:tblStylePr w:type="lastCol">
      <w:rPr>
        <w:b/>
        <w:bCs/>
      </w:rPr>
    </w:tblStylePr>
    <w:tblStylePr w:type="band1Vert">
      <w:tblPr/>
      <w:tcPr>
        <w:shd w:val="clear" w:color="auto" w:fill="E1ECC8" w:themeFill="accent2" w:themeFillTint="7F"/>
      </w:tcPr>
    </w:tblStylePr>
    <w:tblStylePr w:type="band1Horz">
      <w:tblPr/>
      <w:tcPr>
        <w:shd w:val="clear" w:color="auto" w:fill="E1ECC8" w:themeFill="accent2" w:themeFillTint="7F"/>
      </w:tcPr>
    </w:tblStylePr>
  </w:style>
  <w:style w:type="table" w:styleId="MediumGrid1-Accent3">
    <w:name w:val="Medium Grid 1 Accent 3"/>
    <w:basedOn w:val="TableNormal"/>
    <w:uiPriority w:val="67"/>
    <w:rsid w:val="00D4044E"/>
    <w:tblPr>
      <w:tblStyleRowBandSize w:val="1"/>
      <w:tblStyleColBandSize w:val="1"/>
      <w:tbl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single" w:sz="8" w:space="0" w:color="90D075" w:themeColor="accent3" w:themeTint="BF"/>
        <w:insideV w:val="single" w:sz="8" w:space="0" w:color="90D075" w:themeColor="accent3" w:themeTint="BF"/>
      </w:tblBorders>
    </w:tblPr>
    <w:tcPr>
      <w:shd w:val="clear" w:color="auto" w:fill="DAEFD1" w:themeFill="accent3" w:themeFillTint="3F"/>
    </w:tcPr>
    <w:tblStylePr w:type="firstRow">
      <w:rPr>
        <w:b/>
        <w:bCs/>
      </w:rPr>
    </w:tblStylePr>
    <w:tblStylePr w:type="lastRow">
      <w:rPr>
        <w:b/>
        <w:bCs/>
      </w:rPr>
      <w:tblPr/>
      <w:tcPr>
        <w:tcBorders>
          <w:top w:val="single" w:sz="18" w:space="0" w:color="90D075" w:themeColor="accent3" w:themeTint="BF"/>
        </w:tcBorders>
      </w:tcPr>
    </w:tblStylePr>
    <w:tblStylePr w:type="firstCol">
      <w:rPr>
        <w:b/>
        <w:bCs/>
      </w:rPr>
    </w:tblStylePr>
    <w:tblStylePr w:type="lastCol">
      <w:rPr>
        <w:b/>
        <w:bCs/>
      </w:rPr>
    </w:tblStylePr>
    <w:tblStylePr w:type="band1Vert">
      <w:tblPr/>
      <w:tcPr>
        <w:shd w:val="clear" w:color="auto" w:fill="B5E0A3" w:themeFill="accent3" w:themeFillTint="7F"/>
      </w:tcPr>
    </w:tblStylePr>
    <w:tblStylePr w:type="band1Horz">
      <w:tblPr/>
      <w:tcPr>
        <w:shd w:val="clear" w:color="auto" w:fill="B5E0A3" w:themeFill="accent3" w:themeFillTint="7F"/>
      </w:tcPr>
    </w:tblStylePr>
  </w:style>
  <w:style w:type="table" w:styleId="MediumGrid1-Accent4">
    <w:name w:val="Medium Grid 1 Accent 4"/>
    <w:basedOn w:val="TableNormal"/>
    <w:uiPriority w:val="67"/>
    <w:rsid w:val="00D4044E"/>
    <w:tblPr>
      <w:tblStyleRowBandSize w:val="1"/>
      <w:tblStyleColBandSize w:val="1"/>
      <w:tbl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single" w:sz="8" w:space="0" w:color="F0D1C5" w:themeColor="accent4" w:themeTint="BF"/>
        <w:insideV w:val="single" w:sz="8" w:space="0" w:color="F0D1C5" w:themeColor="accent4" w:themeTint="BF"/>
      </w:tblBorders>
    </w:tblPr>
    <w:tcPr>
      <w:shd w:val="clear" w:color="auto" w:fill="FAEFEB" w:themeFill="accent4" w:themeFillTint="3F"/>
    </w:tcPr>
    <w:tblStylePr w:type="firstRow">
      <w:rPr>
        <w:b/>
        <w:bCs/>
      </w:rPr>
    </w:tblStylePr>
    <w:tblStylePr w:type="lastRow">
      <w:rPr>
        <w:b/>
        <w:bCs/>
      </w:rPr>
      <w:tblPr/>
      <w:tcPr>
        <w:tcBorders>
          <w:top w:val="single" w:sz="18" w:space="0" w:color="F0D1C5" w:themeColor="accent4" w:themeTint="BF"/>
        </w:tcBorders>
      </w:tcPr>
    </w:tblStylePr>
    <w:tblStylePr w:type="firstCol">
      <w:rPr>
        <w:b/>
        <w:bCs/>
      </w:rPr>
    </w:tblStylePr>
    <w:tblStylePr w:type="lastCol">
      <w:rPr>
        <w:b/>
        <w:bCs/>
      </w:rPr>
    </w:tblStylePr>
    <w:tblStylePr w:type="band1Vert">
      <w:tblPr/>
      <w:tcPr>
        <w:shd w:val="clear" w:color="auto" w:fill="F5E0D8" w:themeFill="accent4" w:themeFillTint="7F"/>
      </w:tcPr>
    </w:tblStylePr>
    <w:tblStylePr w:type="band1Horz">
      <w:tblPr/>
      <w:tcPr>
        <w:shd w:val="clear" w:color="auto" w:fill="F5E0D8" w:themeFill="accent4" w:themeFillTint="7F"/>
      </w:tcPr>
    </w:tblStylePr>
  </w:style>
  <w:style w:type="table" w:styleId="MediumGrid1-Accent5">
    <w:name w:val="Medium Grid 1 Accent 5"/>
    <w:basedOn w:val="TableNormal"/>
    <w:uiPriority w:val="67"/>
    <w:rsid w:val="00D4044E"/>
    <w:tblPr>
      <w:tblStyleRowBandSize w:val="1"/>
      <w:tblStyleColBandSize w:val="1"/>
      <w:tbl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single" w:sz="8" w:space="0" w:color="F3ADAC" w:themeColor="accent5" w:themeTint="BF"/>
        <w:insideV w:val="single" w:sz="8" w:space="0" w:color="F3ADAC" w:themeColor="accent5" w:themeTint="BF"/>
      </w:tblBorders>
    </w:tblPr>
    <w:tcPr>
      <w:shd w:val="clear" w:color="auto" w:fill="FBE3E3" w:themeFill="accent5" w:themeFillTint="3F"/>
    </w:tcPr>
    <w:tblStylePr w:type="firstRow">
      <w:rPr>
        <w:b/>
        <w:bCs/>
      </w:rPr>
    </w:tblStylePr>
    <w:tblStylePr w:type="lastRow">
      <w:rPr>
        <w:b/>
        <w:bCs/>
      </w:rPr>
      <w:tblPr/>
      <w:tcPr>
        <w:tcBorders>
          <w:top w:val="single" w:sz="18" w:space="0" w:color="F3ADAC" w:themeColor="accent5" w:themeTint="BF"/>
        </w:tcBorders>
      </w:tcPr>
    </w:tblStylePr>
    <w:tblStylePr w:type="firstCol">
      <w:rPr>
        <w:b/>
        <w:bCs/>
      </w:rPr>
    </w:tblStylePr>
    <w:tblStylePr w:type="lastCol">
      <w:rPr>
        <w:b/>
        <w:bCs/>
      </w:rPr>
    </w:tblStylePr>
    <w:tblStylePr w:type="band1Vert">
      <w:tblPr/>
      <w:tcPr>
        <w:shd w:val="clear" w:color="auto" w:fill="F7C8C8" w:themeFill="accent5" w:themeFillTint="7F"/>
      </w:tcPr>
    </w:tblStylePr>
    <w:tblStylePr w:type="band1Horz">
      <w:tblPr/>
      <w:tcPr>
        <w:shd w:val="clear" w:color="auto" w:fill="F7C8C8" w:themeFill="accent5" w:themeFillTint="7F"/>
      </w:tcPr>
    </w:tblStylePr>
  </w:style>
  <w:style w:type="table" w:styleId="MediumGrid1-Accent6">
    <w:name w:val="Medium Grid 1 Accent 6"/>
    <w:basedOn w:val="TableNormal"/>
    <w:uiPriority w:val="67"/>
    <w:rsid w:val="00D4044E"/>
    <w:tblPr>
      <w:tblStyleRowBandSize w:val="1"/>
      <w:tblStyleColBandSize w:val="1"/>
      <w:tbl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single" w:sz="8" w:space="0" w:color="F2F2F1" w:themeColor="accent6" w:themeTint="BF"/>
        <w:insideV w:val="single" w:sz="8" w:space="0" w:color="F2F2F1" w:themeColor="accent6" w:themeTint="BF"/>
      </w:tblBorders>
    </w:tblPr>
    <w:tcPr>
      <w:shd w:val="clear" w:color="auto" w:fill="FAFAFA" w:themeFill="accent6" w:themeFillTint="3F"/>
    </w:tcPr>
    <w:tblStylePr w:type="firstRow">
      <w:rPr>
        <w:b/>
        <w:bCs/>
      </w:rPr>
    </w:tblStylePr>
    <w:tblStylePr w:type="lastRow">
      <w:rPr>
        <w:b/>
        <w:bCs/>
      </w:rPr>
      <w:tblPr/>
      <w:tcPr>
        <w:tcBorders>
          <w:top w:val="single" w:sz="18" w:space="0" w:color="F2F2F1" w:themeColor="accent6" w:themeTint="BF"/>
        </w:tcBorders>
      </w:tcPr>
    </w:tblStylePr>
    <w:tblStylePr w:type="firstCol">
      <w:rPr>
        <w:b/>
        <w:bCs/>
      </w:rPr>
    </w:tblStylePr>
    <w:tblStylePr w:type="lastCol">
      <w:rPr>
        <w:b/>
        <w:bCs/>
      </w:rPr>
    </w:tblStylePr>
    <w:tblStylePr w:type="band1Vert">
      <w:tblPr/>
      <w:tcPr>
        <w:shd w:val="clear" w:color="auto" w:fill="F6F6F5" w:themeFill="accent6" w:themeFillTint="7F"/>
      </w:tcPr>
    </w:tblStylePr>
    <w:tblStylePr w:type="band1Horz">
      <w:tblPr/>
      <w:tcPr>
        <w:shd w:val="clear" w:color="auto" w:fill="F6F6F5" w:themeFill="accent6" w:themeFillTint="7F"/>
      </w:tcPr>
    </w:tblStylePr>
  </w:style>
  <w:style w:type="table" w:styleId="MediumGrid2">
    <w:name w:val="Medium Grid 2"/>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cPr>
      <w:shd w:val="clear" w:color="auto" w:fill="A4C4EE" w:themeFill="text1" w:themeFillTint="3F"/>
    </w:tcPr>
    <w:tblStylePr w:type="firstRow">
      <w:rPr>
        <w:b/>
        <w:bCs/>
        <w:color w:val="0C2340" w:themeColor="text1"/>
      </w:rPr>
      <w:tblPr/>
      <w:tcPr>
        <w:shd w:val="clear" w:color="auto" w:fill="DBE7F8" w:themeFill="tex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B5CFF1" w:themeFill="text1" w:themeFillTint="33"/>
      </w:tcPr>
    </w:tblStylePr>
    <w:tblStylePr w:type="band1Vert">
      <w:tblPr/>
      <w:tcPr>
        <w:shd w:val="clear" w:color="auto" w:fill="4889DC" w:themeFill="text1" w:themeFillTint="7F"/>
      </w:tcPr>
    </w:tblStylePr>
    <w:tblStylePr w:type="band1Horz">
      <w:tblPr/>
      <w:tcPr>
        <w:tcBorders>
          <w:insideH w:val="single" w:sz="6" w:space="0" w:color="0C2340" w:themeColor="text1"/>
          <w:insideV w:val="single" w:sz="6" w:space="0" w:color="0C2340" w:themeColor="text1"/>
        </w:tcBorders>
        <w:shd w:val="clear" w:color="auto" w:fill="4889DC" w:themeFill="text1" w:themeFillTint="7F"/>
      </w:tcPr>
    </w:tblStylePr>
    <w:tblStylePr w:type="nwCell">
      <w:tblPr/>
      <w:tcPr>
        <w:shd w:val="clear" w:color="auto" w:fill="B8DDE1" w:themeFill="background1"/>
      </w:tcPr>
    </w:tblStylePr>
  </w:style>
  <w:style w:type="table" w:styleId="MediumGrid2-Accent1">
    <w:name w:val="Medium Grid 2 Accent 1"/>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insideH w:val="single" w:sz="8" w:space="0" w:color="407EC8" w:themeColor="accent1"/>
        <w:insideV w:val="single" w:sz="8" w:space="0" w:color="407EC8" w:themeColor="accent1"/>
      </w:tblBorders>
    </w:tblPr>
    <w:tcPr>
      <w:shd w:val="clear" w:color="auto" w:fill="CFDEF1" w:themeFill="accent1" w:themeFillTint="3F"/>
    </w:tcPr>
    <w:tblStylePr w:type="firstRow">
      <w:rPr>
        <w:b/>
        <w:bCs/>
        <w:color w:val="0C2340" w:themeColor="text1"/>
      </w:rPr>
      <w:tblPr/>
      <w:tcPr>
        <w:shd w:val="clear" w:color="auto" w:fill="ECF2F9" w:themeFill="accen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D8E5F4" w:themeFill="accent1" w:themeFillTint="33"/>
      </w:tcPr>
    </w:tblStylePr>
    <w:tblStylePr w:type="band1Vert">
      <w:tblPr/>
      <w:tcPr>
        <w:shd w:val="clear" w:color="auto" w:fill="9FBEE3" w:themeFill="accent1" w:themeFillTint="7F"/>
      </w:tcPr>
    </w:tblStylePr>
    <w:tblStylePr w:type="band1Horz">
      <w:tblPr/>
      <w:tcPr>
        <w:tcBorders>
          <w:insideH w:val="single" w:sz="6" w:space="0" w:color="407EC8" w:themeColor="accent1"/>
          <w:insideV w:val="single" w:sz="6" w:space="0" w:color="407EC8" w:themeColor="accent1"/>
        </w:tcBorders>
        <w:shd w:val="clear" w:color="auto" w:fill="9FBEE3" w:themeFill="accent1" w:themeFillTint="7F"/>
      </w:tcPr>
    </w:tblStylePr>
    <w:tblStylePr w:type="nwCell">
      <w:tblPr/>
      <w:tcPr>
        <w:shd w:val="clear" w:color="auto" w:fill="B8DDE1" w:themeFill="background1"/>
      </w:tcPr>
    </w:tblStylePr>
  </w:style>
  <w:style w:type="table" w:styleId="MediumGrid2-Accent2">
    <w:name w:val="Medium Grid 2 Accent 2"/>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insideH w:val="single" w:sz="8" w:space="0" w:color="C3DA91" w:themeColor="accent2"/>
        <w:insideV w:val="single" w:sz="8" w:space="0" w:color="C3DA91" w:themeColor="accent2"/>
      </w:tblBorders>
    </w:tblPr>
    <w:tcPr>
      <w:shd w:val="clear" w:color="auto" w:fill="F0F6E3" w:themeFill="accent2" w:themeFillTint="3F"/>
    </w:tcPr>
    <w:tblStylePr w:type="firstRow">
      <w:rPr>
        <w:b/>
        <w:bCs/>
        <w:color w:val="0C2340" w:themeColor="text1"/>
      </w:rPr>
      <w:tblPr/>
      <w:tcPr>
        <w:shd w:val="clear" w:color="auto" w:fill="F9FBF4" w:themeFill="accent2"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2F7E8" w:themeFill="accent2" w:themeFillTint="33"/>
      </w:tcPr>
    </w:tblStylePr>
    <w:tblStylePr w:type="band1Vert">
      <w:tblPr/>
      <w:tcPr>
        <w:shd w:val="clear" w:color="auto" w:fill="E1ECC8" w:themeFill="accent2" w:themeFillTint="7F"/>
      </w:tcPr>
    </w:tblStylePr>
    <w:tblStylePr w:type="band1Horz">
      <w:tblPr/>
      <w:tcPr>
        <w:tcBorders>
          <w:insideH w:val="single" w:sz="6" w:space="0" w:color="C3DA91" w:themeColor="accent2"/>
          <w:insideV w:val="single" w:sz="6" w:space="0" w:color="C3DA91" w:themeColor="accent2"/>
        </w:tcBorders>
        <w:shd w:val="clear" w:color="auto" w:fill="E1ECC8" w:themeFill="accent2" w:themeFillTint="7F"/>
      </w:tcPr>
    </w:tblStylePr>
    <w:tblStylePr w:type="nwCell">
      <w:tblPr/>
      <w:tcPr>
        <w:shd w:val="clear" w:color="auto" w:fill="B8DDE1" w:themeFill="background1"/>
      </w:tcPr>
    </w:tblStylePr>
  </w:style>
  <w:style w:type="table" w:styleId="MediumGrid2-Accent3">
    <w:name w:val="Medium Grid 2 Accent 3"/>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insideH w:val="single" w:sz="8" w:space="0" w:color="6CC148" w:themeColor="accent3"/>
        <w:insideV w:val="single" w:sz="8" w:space="0" w:color="6CC148" w:themeColor="accent3"/>
      </w:tblBorders>
    </w:tblPr>
    <w:tcPr>
      <w:shd w:val="clear" w:color="auto" w:fill="DAEFD1" w:themeFill="accent3" w:themeFillTint="3F"/>
    </w:tcPr>
    <w:tblStylePr w:type="firstRow">
      <w:rPr>
        <w:b/>
        <w:bCs/>
        <w:color w:val="0C2340" w:themeColor="text1"/>
      </w:rPr>
      <w:tblPr/>
      <w:tcPr>
        <w:shd w:val="clear" w:color="auto" w:fill="F0F9EC" w:themeFill="accent3"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E1F2DA" w:themeFill="accent3" w:themeFillTint="33"/>
      </w:tcPr>
    </w:tblStylePr>
    <w:tblStylePr w:type="band1Vert">
      <w:tblPr/>
      <w:tcPr>
        <w:shd w:val="clear" w:color="auto" w:fill="B5E0A3" w:themeFill="accent3" w:themeFillTint="7F"/>
      </w:tcPr>
    </w:tblStylePr>
    <w:tblStylePr w:type="band1Horz">
      <w:tblPr/>
      <w:tcPr>
        <w:tcBorders>
          <w:insideH w:val="single" w:sz="6" w:space="0" w:color="6CC148" w:themeColor="accent3"/>
          <w:insideV w:val="single" w:sz="6" w:space="0" w:color="6CC148" w:themeColor="accent3"/>
        </w:tcBorders>
        <w:shd w:val="clear" w:color="auto" w:fill="B5E0A3" w:themeFill="accent3" w:themeFillTint="7F"/>
      </w:tcPr>
    </w:tblStylePr>
    <w:tblStylePr w:type="nwCell">
      <w:tblPr/>
      <w:tcPr>
        <w:shd w:val="clear" w:color="auto" w:fill="B8DDE1" w:themeFill="background1"/>
      </w:tcPr>
    </w:tblStylePr>
  </w:style>
  <w:style w:type="table" w:styleId="MediumGrid2-Accent4">
    <w:name w:val="Medium Grid 2 Accent 4"/>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insideH w:val="single" w:sz="8" w:space="0" w:color="ECC3B2" w:themeColor="accent4"/>
        <w:insideV w:val="single" w:sz="8" w:space="0" w:color="ECC3B2" w:themeColor="accent4"/>
      </w:tblBorders>
    </w:tblPr>
    <w:tcPr>
      <w:shd w:val="clear" w:color="auto" w:fill="FAEFEB" w:themeFill="accent4" w:themeFillTint="3F"/>
    </w:tcPr>
    <w:tblStylePr w:type="firstRow">
      <w:rPr>
        <w:b/>
        <w:bCs/>
        <w:color w:val="0C2340" w:themeColor="text1"/>
      </w:rPr>
      <w:tblPr/>
      <w:tcPr>
        <w:shd w:val="clear" w:color="auto" w:fill="FDF8F7" w:themeFill="accent4"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F2EF" w:themeFill="accent4" w:themeFillTint="33"/>
      </w:tcPr>
    </w:tblStylePr>
    <w:tblStylePr w:type="band1Vert">
      <w:tblPr/>
      <w:tcPr>
        <w:shd w:val="clear" w:color="auto" w:fill="F5E0D8" w:themeFill="accent4" w:themeFillTint="7F"/>
      </w:tcPr>
    </w:tblStylePr>
    <w:tblStylePr w:type="band1Horz">
      <w:tblPr/>
      <w:tcPr>
        <w:tcBorders>
          <w:insideH w:val="single" w:sz="6" w:space="0" w:color="ECC3B2" w:themeColor="accent4"/>
          <w:insideV w:val="single" w:sz="6" w:space="0" w:color="ECC3B2" w:themeColor="accent4"/>
        </w:tcBorders>
        <w:shd w:val="clear" w:color="auto" w:fill="F5E0D8" w:themeFill="accent4" w:themeFillTint="7F"/>
      </w:tcPr>
    </w:tblStylePr>
    <w:tblStylePr w:type="nwCell">
      <w:tblPr/>
      <w:tcPr>
        <w:shd w:val="clear" w:color="auto" w:fill="B8DDE1" w:themeFill="background1"/>
      </w:tcPr>
    </w:tblStylePr>
  </w:style>
  <w:style w:type="table" w:styleId="MediumGrid2-Accent5">
    <w:name w:val="Medium Grid 2 Accent 5"/>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insideH w:val="single" w:sz="8" w:space="0" w:color="F09291" w:themeColor="accent5"/>
        <w:insideV w:val="single" w:sz="8" w:space="0" w:color="F09291" w:themeColor="accent5"/>
      </w:tblBorders>
    </w:tblPr>
    <w:tcPr>
      <w:shd w:val="clear" w:color="auto" w:fill="FBE3E3" w:themeFill="accent5" w:themeFillTint="3F"/>
    </w:tcPr>
    <w:tblStylePr w:type="firstRow">
      <w:rPr>
        <w:b/>
        <w:bCs/>
        <w:color w:val="0C2340" w:themeColor="text1"/>
      </w:rPr>
      <w:tblPr/>
      <w:tcPr>
        <w:shd w:val="clear" w:color="auto" w:fill="FDF4F4" w:themeFill="accent5"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CE9E9" w:themeFill="accent5" w:themeFillTint="33"/>
      </w:tcPr>
    </w:tblStylePr>
    <w:tblStylePr w:type="band1Vert">
      <w:tblPr/>
      <w:tcPr>
        <w:shd w:val="clear" w:color="auto" w:fill="F7C8C8" w:themeFill="accent5" w:themeFillTint="7F"/>
      </w:tcPr>
    </w:tblStylePr>
    <w:tblStylePr w:type="band1Horz">
      <w:tblPr/>
      <w:tcPr>
        <w:tcBorders>
          <w:insideH w:val="single" w:sz="6" w:space="0" w:color="F09291" w:themeColor="accent5"/>
          <w:insideV w:val="single" w:sz="6" w:space="0" w:color="F09291" w:themeColor="accent5"/>
        </w:tcBorders>
        <w:shd w:val="clear" w:color="auto" w:fill="F7C8C8" w:themeFill="accent5" w:themeFillTint="7F"/>
      </w:tcPr>
    </w:tblStylePr>
    <w:tblStylePr w:type="nwCell">
      <w:tblPr/>
      <w:tcPr>
        <w:shd w:val="clear" w:color="auto" w:fill="B8DDE1" w:themeFill="background1"/>
      </w:tcPr>
    </w:tblStylePr>
  </w:style>
  <w:style w:type="table" w:styleId="MediumGrid2-Accent6">
    <w:name w:val="Medium Grid 2 Accent 6"/>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insideH w:val="single" w:sz="8" w:space="0" w:color="EEEEED" w:themeColor="accent6"/>
        <w:insideV w:val="single" w:sz="8" w:space="0" w:color="EEEEED" w:themeColor="accent6"/>
      </w:tblBorders>
    </w:tblPr>
    <w:tcPr>
      <w:shd w:val="clear" w:color="auto" w:fill="FAFAFA" w:themeFill="accent6" w:themeFillTint="3F"/>
    </w:tcPr>
    <w:tblStylePr w:type="firstRow">
      <w:rPr>
        <w:b/>
        <w:bCs/>
        <w:color w:val="0C2340" w:themeColor="text1"/>
      </w:rPr>
      <w:tblPr/>
      <w:tcPr>
        <w:shd w:val="clear" w:color="auto" w:fill="FDFDFD" w:themeFill="accent6"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FBFB" w:themeFill="accent6" w:themeFillTint="33"/>
      </w:tcPr>
    </w:tblStylePr>
    <w:tblStylePr w:type="band1Vert">
      <w:tblPr/>
      <w:tcPr>
        <w:shd w:val="clear" w:color="auto" w:fill="F6F6F5" w:themeFill="accent6" w:themeFillTint="7F"/>
      </w:tcPr>
    </w:tblStylePr>
    <w:tblStylePr w:type="band1Horz">
      <w:tblPr/>
      <w:tcPr>
        <w:tcBorders>
          <w:insideH w:val="single" w:sz="6" w:space="0" w:color="EEEEED" w:themeColor="accent6"/>
          <w:insideV w:val="single" w:sz="6" w:space="0" w:color="EEEEED" w:themeColor="accent6"/>
        </w:tcBorders>
        <w:shd w:val="clear" w:color="auto" w:fill="F6F6F5" w:themeFill="accent6" w:themeFillTint="7F"/>
      </w:tcPr>
    </w:tblStylePr>
    <w:tblStylePr w:type="nwCell">
      <w:tblPr/>
      <w:tcPr>
        <w:shd w:val="clear" w:color="auto" w:fill="B8DDE1" w:themeFill="background1"/>
      </w:tcPr>
    </w:tblStylePr>
  </w:style>
  <w:style w:type="table" w:styleId="MediumGrid3">
    <w:name w:val="Medium Grid 3"/>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A4C4EE" w:themeFill="text1"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0C2340" w:themeFill="text1"/>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0C2340" w:themeFill="text1"/>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0C2340" w:themeFill="text1"/>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0C2340" w:themeFill="text1"/>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4889DC" w:themeFill="text1"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4889DC" w:themeFill="text1" w:themeFillTint="7F"/>
      </w:tcPr>
    </w:tblStylePr>
  </w:style>
  <w:style w:type="table" w:styleId="MediumGrid3-Accent1">
    <w:name w:val="Medium Grid 3 Accent 1"/>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CFDEF1" w:themeFill="accent1"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407EC8" w:themeFill="accent1"/>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407EC8" w:themeFill="accent1"/>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407EC8" w:themeFill="accent1"/>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407EC8" w:themeFill="accent1"/>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9FBEE3" w:themeFill="accent1"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9FBEE3" w:themeFill="accent1" w:themeFillTint="7F"/>
      </w:tcPr>
    </w:tblStylePr>
  </w:style>
  <w:style w:type="table" w:styleId="MediumGrid3-Accent2">
    <w:name w:val="Medium Grid 3 Accent 2"/>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0F6E3" w:themeFill="accent2"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C3DA91" w:themeFill="accent2"/>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C3DA91" w:themeFill="accent2"/>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C3DA91" w:themeFill="accent2"/>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C3DA91" w:themeFill="accent2"/>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E1ECC8" w:themeFill="accent2"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E1ECC8" w:themeFill="accent2" w:themeFillTint="7F"/>
      </w:tcPr>
    </w:tblStylePr>
  </w:style>
  <w:style w:type="table" w:styleId="MediumGrid3-Accent3">
    <w:name w:val="Medium Grid 3 Accent 3"/>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DAEFD1" w:themeFill="accent3"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6CC148" w:themeFill="accent3"/>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6CC148" w:themeFill="accent3"/>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6CC148" w:themeFill="accent3"/>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6CC148" w:themeFill="accent3"/>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B5E0A3" w:themeFill="accent3"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B5E0A3" w:themeFill="accent3" w:themeFillTint="7F"/>
      </w:tcPr>
    </w:tblStylePr>
  </w:style>
  <w:style w:type="table" w:styleId="MediumGrid3-Accent4">
    <w:name w:val="Medium Grid 3 Accent 4"/>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AEFEB" w:themeFill="accent4"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ECC3B2" w:themeFill="accent4"/>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ECC3B2" w:themeFill="accent4"/>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ECC3B2" w:themeFill="accent4"/>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ECC3B2" w:themeFill="accent4"/>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5E0D8" w:themeFill="accent4"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5E0D8" w:themeFill="accent4" w:themeFillTint="7F"/>
      </w:tcPr>
    </w:tblStylePr>
  </w:style>
  <w:style w:type="table" w:styleId="MediumGrid3-Accent5">
    <w:name w:val="Medium Grid 3 Accent 5"/>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BE3E3" w:themeFill="accent5"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F09291" w:themeFill="accent5"/>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F09291" w:themeFill="accent5"/>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F09291" w:themeFill="accent5"/>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F09291" w:themeFill="accent5"/>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7C8C8" w:themeFill="accent5"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7C8C8" w:themeFill="accent5" w:themeFillTint="7F"/>
      </w:tcPr>
    </w:tblStylePr>
  </w:style>
  <w:style w:type="table" w:styleId="MediumGrid3-Accent6">
    <w:name w:val="Medium Grid 3 Accent 6"/>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AFAFA" w:themeFill="accent6"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EEEEED" w:themeFill="accent6"/>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EEEEED" w:themeFill="accent6"/>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EEEEED" w:themeFill="accent6"/>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EEEEED" w:themeFill="accent6"/>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6F6F5" w:themeFill="accent6"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6F6F5" w:themeFill="accent6" w:themeFillTint="7F"/>
      </w:tcPr>
    </w:tblStylePr>
  </w:style>
  <w:style w:type="table" w:styleId="MediumList1">
    <w:name w:val="Medium List 1"/>
    <w:basedOn w:val="TableNormal"/>
    <w:uiPriority w:val="65"/>
    <w:rsid w:val="00D4044E"/>
    <w:rPr>
      <w:color w:val="0C2340" w:themeColor="text1"/>
    </w:rPr>
    <w:tblPr>
      <w:tblStyleRowBandSize w:val="1"/>
      <w:tblStyleColBandSize w:val="1"/>
      <w:tblBorders>
        <w:top w:val="single" w:sz="8" w:space="0" w:color="0C2340" w:themeColor="text1"/>
        <w:bottom w:val="single" w:sz="8" w:space="0" w:color="0C2340" w:themeColor="text1"/>
      </w:tblBorders>
    </w:tblPr>
    <w:tblStylePr w:type="firstRow">
      <w:rPr>
        <w:rFonts w:asciiTheme="majorHAnsi" w:eastAsiaTheme="majorEastAsia" w:hAnsiTheme="majorHAnsi" w:cstheme="majorBidi"/>
      </w:rPr>
      <w:tblPr/>
      <w:tcPr>
        <w:tcBorders>
          <w:top w:val="nil"/>
          <w:bottom w:val="single" w:sz="8" w:space="0" w:color="0C2340" w:themeColor="text1"/>
        </w:tcBorders>
      </w:tcPr>
    </w:tblStylePr>
    <w:tblStylePr w:type="lastRow">
      <w:rPr>
        <w:b/>
        <w:bCs/>
        <w:color w:val="DDCBA3" w:themeColor="text2"/>
      </w:rPr>
      <w:tblPr/>
      <w:tcPr>
        <w:tcBorders>
          <w:top w:val="single" w:sz="8" w:space="0" w:color="0C2340" w:themeColor="text1"/>
          <w:bottom w:val="single" w:sz="8" w:space="0" w:color="0C2340" w:themeColor="text1"/>
        </w:tcBorders>
      </w:tcPr>
    </w:tblStylePr>
    <w:tblStylePr w:type="firstCol">
      <w:rPr>
        <w:b/>
        <w:bCs/>
      </w:rPr>
    </w:tblStylePr>
    <w:tblStylePr w:type="lastCol">
      <w:rPr>
        <w:b/>
        <w:bCs/>
      </w:rPr>
      <w:tblPr/>
      <w:tcPr>
        <w:tcBorders>
          <w:top w:val="single" w:sz="8" w:space="0" w:color="0C2340" w:themeColor="text1"/>
          <w:bottom w:val="single" w:sz="8" w:space="0" w:color="0C2340" w:themeColor="text1"/>
        </w:tcBorders>
      </w:tcPr>
    </w:tblStylePr>
    <w:tblStylePr w:type="band1Vert">
      <w:tblPr/>
      <w:tcPr>
        <w:shd w:val="clear" w:color="auto" w:fill="A4C4EE" w:themeFill="text1" w:themeFillTint="3F"/>
      </w:tcPr>
    </w:tblStylePr>
    <w:tblStylePr w:type="band1Horz">
      <w:tblPr/>
      <w:tcPr>
        <w:shd w:val="clear" w:color="auto" w:fill="A4C4EE" w:themeFill="text1" w:themeFillTint="3F"/>
      </w:tcPr>
    </w:tblStylePr>
  </w:style>
  <w:style w:type="table" w:styleId="MediumList1-Accent1">
    <w:name w:val="Medium List 1 Accent 1"/>
    <w:basedOn w:val="TableNormal"/>
    <w:uiPriority w:val="65"/>
    <w:rsid w:val="00D4044E"/>
    <w:rPr>
      <w:color w:val="0C2340" w:themeColor="text1"/>
    </w:rPr>
    <w:tblPr>
      <w:tblStyleRowBandSize w:val="1"/>
      <w:tblStyleColBandSize w:val="1"/>
      <w:tblBorders>
        <w:top w:val="single" w:sz="8" w:space="0" w:color="407EC8" w:themeColor="accent1"/>
        <w:bottom w:val="single" w:sz="8" w:space="0" w:color="407EC8" w:themeColor="accent1"/>
      </w:tblBorders>
    </w:tblPr>
    <w:tblStylePr w:type="firstRow">
      <w:rPr>
        <w:rFonts w:asciiTheme="majorHAnsi" w:eastAsiaTheme="majorEastAsia" w:hAnsiTheme="majorHAnsi" w:cstheme="majorBidi"/>
      </w:rPr>
      <w:tblPr/>
      <w:tcPr>
        <w:tcBorders>
          <w:top w:val="nil"/>
          <w:bottom w:val="single" w:sz="8" w:space="0" w:color="407EC8" w:themeColor="accent1"/>
        </w:tcBorders>
      </w:tcPr>
    </w:tblStylePr>
    <w:tblStylePr w:type="lastRow">
      <w:rPr>
        <w:b/>
        <w:bCs/>
        <w:color w:val="DDCBA3" w:themeColor="text2"/>
      </w:rPr>
      <w:tblPr/>
      <w:tcPr>
        <w:tcBorders>
          <w:top w:val="single" w:sz="8" w:space="0" w:color="407EC8" w:themeColor="accent1"/>
          <w:bottom w:val="single" w:sz="8" w:space="0" w:color="407EC8" w:themeColor="accent1"/>
        </w:tcBorders>
      </w:tcPr>
    </w:tblStylePr>
    <w:tblStylePr w:type="firstCol">
      <w:rPr>
        <w:b/>
        <w:bCs/>
      </w:rPr>
    </w:tblStylePr>
    <w:tblStylePr w:type="lastCol">
      <w:rPr>
        <w:b/>
        <w:bCs/>
      </w:rPr>
      <w:tblPr/>
      <w:tcPr>
        <w:tcBorders>
          <w:top w:val="single" w:sz="8" w:space="0" w:color="407EC8" w:themeColor="accent1"/>
          <w:bottom w:val="single" w:sz="8" w:space="0" w:color="407EC8" w:themeColor="accent1"/>
        </w:tcBorders>
      </w:tcPr>
    </w:tblStylePr>
    <w:tblStylePr w:type="band1Vert">
      <w:tblPr/>
      <w:tcPr>
        <w:shd w:val="clear" w:color="auto" w:fill="CFDEF1" w:themeFill="accent1" w:themeFillTint="3F"/>
      </w:tcPr>
    </w:tblStylePr>
    <w:tblStylePr w:type="band1Horz">
      <w:tblPr/>
      <w:tcPr>
        <w:shd w:val="clear" w:color="auto" w:fill="CFDEF1" w:themeFill="accent1" w:themeFillTint="3F"/>
      </w:tcPr>
    </w:tblStylePr>
  </w:style>
  <w:style w:type="table" w:styleId="MediumList1-Accent2">
    <w:name w:val="Medium List 1 Accent 2"/>
    <w:basedOn w:val="TableNormal"/>
    <w:uiPriority w:val="65"/>
    <w:rsid w:val="00D4044E"/>
    <w:rPr>
      <w:color w:val="0C2340" w:themeColor="text1"/>
    </w:rPr>
    <w:tblPr>
      <w:tblStyleRowBandSize w:val="1"/>
      <w:tblStyleColBandSize w:val="1"/>
      <w:tblBorders>
        <w:top w:val="single" w:sz="8" w:space="0" w:color="C3DA91" w:themeColor="accent2"/>
        <w:bottom w:val="single" w:sz="8" w:space="0" w:color="C3DA91" w:themeColor="accent2"/>
      </w:tblBorders>
    </w:tblPr>
    <w:tblStylePr w:type="firstRow">
      <w:rPr>
        <w:rFonts w:asciiTheme="majorHAnsi" w:eastAsiaTheme="majorEastAsia" w:hAnsiTheme="majorHAnsi" w:cstheme="majorBidi"/>
      </w:rPr>
      <w:tblPr/>
      <w:tcPr>
        <w:tcBorders>
          <w:top w:val="nil"/>
          <w:bottom w:val="single" w:sz="8" w:space="0" w:color="C3DA91" w:themeColor="accent2"/>
        </w:tcBorders>
      </w:tcPr>
    </w:tblStylePr>
    <w:tblStylePr w:type="lastRow">
      <w:rPr>
        <w:b/>
        <w:bCs/>
        <w:color w:val="DDCBA3" w:themeColor="text2"/>
      </w:rPr>
      <w:tblPr/>
      <w:tcPr>
        <w:tcBorders>
          <w:top w:val="single" w:sz="8" w:space="0" w:color="C3DA91" w:themeColor="accent2"/>
          <w:bottom w:val="single" w:sz="8" w:space="0" w:color="C3DA91" w:themeColor="accent2"/>
        </w:tcBorders>
      </w:tcPr>
    </w:tblStylePr>
    <w:tblStylePr w:type="firstCol">
      <w:rPr>
        <w:b/>
        <w:bCs/>
      </w:rPr>
    </w:tblStylePr>
    <w:tblStylePr w:type="lastCol">
      <w:rPr>
        <w:b/>
        <w:bCs/>
      </w:rPr>
      <w:tblPr/>
      <w:tcPr>
        <w:tcBorders>
          <w:top w:val="single" w:sz="8" w:space="0" w:color="C3DA91" w:themeColor="accent2"/>
          <w:bottom w:val="single" w:sz="8" w:space="0" w:color="C3DA91" w:themeColor="accent2"/>
        </w:tcBorders>
      </w:tcPr>
    </w:tblStylePr>
    <w:tblStylePr w:type="band1Vert">
      <w:tblPr/>
      <w:tcPr>
        <w:shd w:val="clear" w:color="auto" w:fill="F0F6E3" w:themeFill="accent2" w:themeFillTint="3F"/>
      </w:tcPr>
    </w:tblStylePr>
    <w:tblStylePr w:type="band1Horz">
      <w:tblPr/>
      <w:tcPr>
        <w:shd w:val="clear" w:color="auto" w:fill="F0F6E3" w:themeFill="accent2" w:themeFillTint="3F"/>
      </w:tcPr>
    </w:tblStylePr>
  </w:style>
  <w:style w:type="table" w:styleId="MediumList1-Accent3">
    <w:name w:val="Medium List 1 Accent 3"/>
    <w:basedOn w:val="TableNormal"/>
    <w:uiPriority w:val="65"/>
    <w:rsid w:val="00D4044E"/>
    <w:rPr>
      <w:color w:val="0C2340" w:themeColor="text1"/>
    </w:rPr>
    <w:tblPr>
      <w:tblStyleRowBandSize w:val="1"/>
      <w:tblStyleColBandSize w:val="1"/>
      <w:tblBorders>
        <w:top w:val="single" w:sz="8" w:space="0" w:color="6CC148" w:themeColor="accent3"/>
        <w:bottom w:val="single" w:sz="8" w:space="0" w:color="6CC148" w:themeColor="accent3"/>
      </w:tblBorders>
    </w:tblPr>
    <w:tblStylePr w:type="firstRow">
      <w:rPr>
        <w:rFonts w:asciiTheme="majorHAnsi" w:eastAsiaTheme="majorEastAsia" w:hAnsiTheme="majorHAnsi" w:cstheme="majorBidi"/>
      </w:rPr>
      <w:tblPr/>
      <w:tcPr>
        <w:tcBorders>
          <w:top w:val="nil"/>
          <w:bottom w:val="single" w:sz="8" w:space="0" w:color="6CC148" w:themeColor="accent3"/>
        </w:tcBorders>
      </w:tcPr>
    </w:tblStylePr>
    <w:tblStylePr w:type="lastRow">
      <w:rPr>
        <w:b/>
        <w:bCs/>
        <w:color w:val="DDCBA3" w:themeColor="text2"/>
      </w:rPr>
      <w:tblPr/>
      <w:tcPr>
        <w:tcBorders>
          <w:top w:val="single" w:sz="8" w:space="0" w:color="6CC148" w:themeColor="accent3"/>
          <w:bottom w:val="single" w:sz="8" w:space="0" w:color="6CC148" w:themeColor="accent3"/>
        </w:tcBorders>
      </w:tcPr>
    </w:tblStylePr>
    <w:tblStylePr w:type="firstCol">
      <w:rPr>
        <w:b/>
        <w:bCs/>
      </w:rPr>
    </w:tblStylePr>
    <w:tblStylePr w:type="lastCol">
      <w:rPr>
        <w:b/>
        <w:bCs/>
      </w:rPr>
      <w:tblPr/>
      <w:tcPr>
        <w:tcBorders>
          <w:top w:val="single" w:sz="8" w:space="0" w:color="6CC148" w:themeColor="accent3"/>
          <w:bottom w:val="single" w:sz="8" w:space="0" w:color="6CC148" w:themeColor="accent3"/>
        </w:tcBorders>
      </w:tcPr>
    </w:tblStylePr>
    <w:tblStylePr w:type="band1Vert">
      <w:tblPr/>
      <w:tcPr>
        <w:shd w:val="clear" w:color="auto" w:fill="DAEFD1" w:themeFill="accent3" w:themeFillTint="3F"/>
      </w:tcPr>
    </w:tblStylePr>
    <w:tblStylePr w:type="band1Horz">
      <w:tblPr/>
      <w:tcPr>
        <w:shd w:val="clear" w:color="auto" w:fill="DAEFD1" w:themeFill="accent3" w:themeFillTint="3F"/>
      </w:tcPr>
    </w:tblStylePr>
  </w:style>
  <w:style w:type="table" w:styleId="MediumList1-Accent4">
    <w:name w:val="Medium List 1 Accent 4"/>
    <w:basedOn w:val="TableNormal"/>
    <w:uiPriority w:val="65"/>
    <w:rsid w:val="00D4044E"/>
    <w:rPr>
      <w:color w:val="0C2340" w:themeColor="text1"/>
    </w:rPr>
    <w:tblPr>
      <w:tblStyleRowBandSize w:val="1"/>
      <w:tblStyleColBandSize w:val="1"/>
      <w:tblBorders>
        <w:top w:val="single" w:sz="8" w:space="0" w:color="ECC3B2" w:themeColor="accent4"/>
        <w:bottom w:val="single" w:sz="8" w:space="0" w:color="ECC3B2" w:themeColor="accent4"/>
      </w:tblBorders>
    </w:tblPr>
    <w:tblStylePr w:type="firstRow">
      <w:rPr>
        <w:rFonts w:asciiTheme="majorHAnsi" w:eastAsiaTheme="majorEastAsia" w:hAnsiTheme="majorHAnsi" w:cstheme="majorBidi"/>
      </w:rPr>
      <w:tblPr/>
      <w:tcPr>
        <w:tcBorders>
          <w:top w:val="nil"/>
          <w:bottom w:val="single" w:sz="8" w:space="0" w:color="ECC3B2" w:themeColor="accent4"/>
        </w:tcBorders>
      </w:tcPr>
    </w:tblStylePr>
    <w:tblStylePr w:type="lastRow">
      <w:rPr>
        <w:b/>
        <w:bCs/>
        <w:color w:val="DDCBA3" w:themeColor="text2"/>
      </w:rPr>
      <w:tblPr/>
      <w:tcPr>
        <w:tcBorders>
          <w:top w:val="single" w:sz="8" w:space="0" w:color="ECC3B2" w:themeColor="accent4"/>
          <w:bottom w:val="single" w:sz="8" w:space="0" w:color="ECC3B2" w:themeColor="accent4"/>
        </w:tcBorders>
      </w:tcPr>
    </w:tblStylePr>
    <w:tblStylePr w:type="firstCol">
      <w:rPr>
        <w:b/>
        <w:bCs/>
      </w:rPr>
    </w:tblStylePr>
    <w:tblStylePr w:type="lastCol">
      <w:rPr>
        <w:b/>
        <w:bCs/>
      </w:rPr>
      <w:tblPr/>
      <w:tcPr>
        <w:tcBorders>
          <w:top w:val="single" w:sz="8" w:space="0" w:color="ECC3B2" w:themeColor="accent4"/>
          <w:bottom w:val="single" w:sz="8" w:space="0" w:color="ECC3B2" w:themeColor="accent4"/>
        </w:tcBorders>
      </w:tcPr>
    </w:tblStylePr>
    <w:tblStylePr w:type="band1Vert">
      <w:tblPr/>
      <w:tcPr>
        <w:shd w:val="clear" w:color="auto" w:fill="FAEFEB" w:themeFill="accent4" w:themeFillTint="3F"/>
      </w:tcPr>
    </w:tblStylePr>
    <w:tblStylePr w:type="band1Horz">
      <w:tblPr/>
      <w:tcPr>
        <w:shd w:val="clear" w:color="auto" w:fill="FAEFEB" w:themeFill="accent4" w:themeFillTint="3F"/>
      </w:tcPr>
    </w:tblStylePr>
  </w:style>
  <w:style w:type="table" w:styleId="MediumList1-Accent5">
    <w:name w:val="Medium List 1 Accent 5"/>
    <w:basedOn w:val="TableNormal"/>
    <w:uiPriority w:val="65"/>
    <w:rsid w:val="00D4044E"/>
    <w:rPr>
      <w:color w:val="0C2340" w:themeColor="text1"/>
    </w:rPr>
    <w:tblPr>
      <w:tblStyleRowBandSize w:val="1"/>
      <w:tblStyleColBandSize w:val="1"/>
      <w:tblBorders>
        <w:top w:val="single" w:sz="8" w:space="0" w:color="F09291" w:themeColor="accent5"/>
        <w:bottom w:val="single" w:sz="8" w:space="0" w:color="F09291" w:themeColor="accent5"/>
      </w:tblBorders>
    </w:tblPr>
    <w:tblStylePr w:type="firstRow">
      <w:rPr>
        <w:rFonts w:asciiTheme="majorHAnsi" w:eastAsiaTheme="majorEastAsia" w:hAnsiTheme="majorHAnsi" w:cstheme="majorBidi"/>
      </w:rPr>
      <w:tblPr/>
      <w:tcPr>
        <w:tcBorders>
          <w:top w:val="nil"/>
          <w:bottom w:val="single" w:sz="8" w:space="0" w:color="F09291" w:themeColor="accent5"/>
        </w:tcBorders>
      </w:tcPr>
    </w:tblStylePr>
    <w:tblStylePr w:type="lastRow">
      <w:rPr>
        <w:b/>
        <w:bCs/>
        <w:color w:val="DDCBA3" w:themeColor="text2"/>
      </w:rPr>
      <w:tblPr/>
      <w:tcPr>
        <w:tcBorders>
          <w:top w:val="single" w:sz="8" w:space="0" w:color="F09291" w:themeColor="accent5"/>
          <w:bottom w:val="single" w:sz="8" w:space="0" w:color="F09291" w:themeColor="accent5"/>
        </w:tcBorders>
      </w:tcPr>
    </w:tblStylePr>
    <w:tblStylePr w:type="firstCol">
      <w:rPr>
        <w:b/>
        <w:bCs/>
      </w:rPr>
    </w:tblStylePr>
    <w:tblStylePr w:type="lastCol">
      <w:rPr>
        <w:b/>
        <w:bCs/>
      </w:rPr>
      <w:tblPr/>
      <w:tcPr>
        <w:tcBorders>
          <w:top w:val="single" w:sz="8" w:space="0" w:color="F09291" w:themeColor="accent5"/>
          <w:bottom w:val="single" w:sz="8" w:space="0" w:color="F09291" w:themeColor="accent5"/>
        </w:tcBorders>
      </w:tcPr>
    </w:tblStylePr>
    <w:tblStylePr w:type="band1Vert">
      <w:tblPr/>
      <w:tcPr>
        <w:shd w:val="clear" w:color="auto" w:fill="FBE3E3" w:themeFill="accent5" w:themeFillTint="3F"/>
      </w:tcPr>
    </w:tblStylePr>
    <w:tblStylePr w:type="band1Horz">
      <w:tblPr/>
      <w:tcPr>
        <w:shd w:val="clear" w:color="auto" w:fill="FBE3E3" w:themeFill="accent5" w:themeFillTint="3F"/>
      </w:tcPr>
    </w:tblStylePr>
  </w:style>
  <w:style w:type="table" w:styleId="MediumList1-Accent6">
    <w:name w:val="Medium List 1 Accent 6"/>
    <w:basedOn w:val="TableNormal"/>
    <w:uiPriority w:val="65"/>
    <w:rsid w:val="00D4044E"/>
    <w:rPr>
      <w:color w:val="0C2340" w:themeColor="text1"/>
    </w:rPr>
    <w:tblPr>
      <w:tblStyleRowBandSize w:val="1"/>
      <w:tblStyleColBandSize w:val="1"/>
      <w:tblBorders>
        <w:top w:val="single" w:sz="8" w:space="0" w:color="EEEEED" w:themeColor="accent6"/>
        <w:bottom w:val="single" w:sz="8" w:space="0" w:color="EEEEED" w:themeColor="accent6"/>
      </w:tblBorders>
    </w:tblPr>
    <w:tblStylePr w:type="firstRow">
      <w:rPr>
        <w:rFonts w:asciiTheme="majorHAnsi" w:eastAsiaTheme="majorEastAsia" w:hAnsiTheme="majorHAnsi" w:cstheme="majorBidi"/>
      </w:rPr>
      <w:tblPr/>
      <w:tcPr>
        <w:tcBorders>
          <w:top w:val="nil"/>
          <w:bottom w:val="single" w:sz="8" w:space="0" w:color="EEEEED" w:themeColor="accent6"/>
        </w:tcBorders>
      </w:tcPr>
    </w:tblStylePr>
    <w:tblStylePr w:type="lastRow">
      <w:rPr>
        <w:b/>
        <w:bCs/>
        <w:color w:val="DDCBA3" w:themeColor="text2"/>
      </w:rPr>
      <w:tblPr/>
      <w:tcPr>
        <w:tcBorders>
          <w:top w:val="single" w:sz="8" w:space="0" w:color="EEEEED" w:themeColor="accent6"/>
          <w:bottom w:val="single" w:sz="8" w:space="0" w:color="EEEEED" w:themeColor="accent6"/>
        </w:tcBorders>
      </w:tcPr>
    </w:tblStylePr>
    <w:tblStylePr w:type="firstCol">
      <w:rPr>
        <w:b/>
        <w:bCs/>
      </w:rPr>
    </w:tblStylePr>
    <w:tblStylePr w:type="lastCol">
      <w:rPr>
        <w:b/>
        <w:bCs/>
      </w:rPr>
      <w:tblPr/>
      <w:tcPr>
        <w:tcBorders>
          <w:top w:val="single" w:sz="8" w:space="0" w:color="EEEEED" w:themeColor="accent6"/>
          <w:bottom w:val="single" w:sz="8" w:space="0" w:color="EEEEED" w:themeColor="accent6"/>
        </w:tcBorders>
      </w:tcPr>
    </w:tblStylePr>
    <w:tblStylePr w:type="band1Vert">
      <w:tblPr/>
      <w:tcPr>
        <w:shd w:val="clear" w:color="auto" w:fill="FAFAFA" w:themeFill="accent6" w:themeFillTint="3F"/>
      </w:tcPr>
    </w:tblStylePr>
    <w:tblStylePr w:type="band1Horz">
      <w:tblPr/>
      <w:tcPr>
        <w:shd w:val="clear" w:color="auto" w:fill="FAFAFA" w:themeFill="accent6" w:themeFillTint="3F"/>
      </w:tcPr>
    </w:tblStylePr>
  </w:style>
  <w:style w:type="table" w:styleId="MediumList2">
    <w:name w:val="Medium List 2"/>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rPr>
        <w:sz w:val="24"/>
        <w:szCs w:val="24"/>
      </w:rPr>
      <w:tblPr/>
      <w:tcPr>
        <w:tcBorders>
          <w:top w:val="nil"/>
          <w:left w:val="nil"/>
          <w:bottom w:val="single" w:sz="24" w:space="0" w:color="0C2340" w:themeColor="text1"/>
          <w:right w:val="nil"/>
          <w:insideH w:val="nil"/>
          <w:insideV w:val="nil"/>
        </w:tcBorders>
        <w:shd w:val="clear" w:color="auto" w:fill="B8DDE1" w:themeFill="background1"/>
      </w:tcPr>
    </w:tblStylePr>
    <w:tblStylePr w:type="lastRow">
      <w:tblPr/>
      <w:tcPr>
        <w:tcBorders>
          <w:top w:val="single" w:sz="8" w:space="0" w:color="0C2340" w:themeColor="text1"/>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0C2340" w:themeColor="text1"/>
          <w:insideH w:val="nil"/>
          <w:insideV w:val="nil"/>
        </w:tcBorders>
        <w:shd w:val="clear" w:color="auto" w:fill="B8DDE1" w:themeFill="background1"/>
      </w:tcPr>
    </w:tblStylePr>
    <w:tblStylePr w:type="lastCol">
      <w:tblPr/>
      <w:tcPr>
        <w:tcBorders>
          <w:top w:val="nil"/>
          <w:left w:val="single" w:sz="8" w:space="0" w:color="0C2340" w:themeColor="text1"/>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top w:val="nil"/>
          <w:bottom w:val="nil"/>
          <w:insideH w:val="nil"/>
          <w:insideV w:val="nil"/>
        </w:tcBorders>
        <w:shd w:val="clear" w:color="auto" w:fill="A4C4EE" w:themeFill="text1"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1">
    <w:name w:val="Medium List 2 Accent 1"/>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tblBorders>
    </w:tblPr>
    <w:tblStylePr w:type="firstRow">
      <w:rPr>
        <w:sz w:val="24"/>
        <w:szCs w:val="24"/>
      </w:rPr>
      <w:tblPr/>
      <w:tcPr>
        <w:tcBorders>
          <w:top w:val="nil"/>
          <w:left w:val="nil"/>
          <w:bottom w:val="single" w:sz="24" w:space="0" w:color="407EC8" w:themeColor="accent1"/>
          <w:right w:val="nil"/>
          <w:insideH w:val="nil"/>
          <w:insideV w:val="nil"/>
        </w:tcBorders>
        <w:shd w:val="clear" w:color="auto" w:fill="B8DDE1" w:themeFill="background1"/>
      </w:tcPr>
    </w:tblStylePr>
    <w:tblStylePr w:type="lastRow">
      <w:tblPr/>
      <w:tcPr>
        <w:tcBorders>
          <w:top w:val="single" w:sz="8" w:space="0" w:color="407EC8" w:themeColor="accent1"/>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407EC8" w:themeColor="accent1"/>
          <w:insideH w:val="nil"/>
          <w:insideV w:val="nil"/>
        </w:tcBorders>
        <w:shd w:val="clear" w:color="auto" w:fill="B8DDE1" w:themeFill="background1"/>
      </w:tcPr>
    </w:tblStylePr>
    <w:tblStylePr w:type="lastCol">
      <w:tblPr/>
      <w:tcPr>
        <w:tcBorders>
          <w:top w:val="nil"/>
          <w:left w:val="single" w:sz="8" w:space="0" w:color="407EC8" w:themeColor="accent1"/>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CFDEF1" w:themeFill="accent1" w:themeFillTint="3F"/>
      </w:tcPr>
    </w:tblStylePr>
    <w:tblStylePr w:type="band1Horz">
      <w:tblPr/>
      <w:tcPr>
        <w:tcBorders>
          <w:top w:val="nil"/>
          <w:bottom w:val="nil"/>
          <w:insideH w:val="nil"/>
          <w:insideV w:val="nil"/>
        </w:tcBorders>
        <w:shd w:val="clear" w:color="auto" w:fill="CFDEF1" w:themeFill="accent1"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2">
    <w:name w:val="Medium List 2 Accent 2"/>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tblBorders>
    </w:tblPr>
    <w:tblStylePr w:type="firstRow">
      <w:rPr>
        <w:sz w:val="24"/>
        <w:szCs w:val="24"/>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tblPr/>
      <w:tcPr>
        <w:tcBorders>
          <w:top w:val="single" w:sz="8" w:space="0" w:color="C3DA91" w:themeColor="accent2"/>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C3DA91" w:themeColor="accent2"/>
          <w:insideH w:val="nil"/>
          <w:insideV w:val="nil"/>
        </w:tcBorders>
        <w:shd w:val="clear" w:color="auto" w:fill="B8DDE1" w:themeFill="background1"/>
      </w:tcPr>
    </w:tblStylePr>
    <w:tblStylePr w:type="lastCol">
      <w:tblPr/>
      <w:tcPr>
        <w:tcBorders>
          <w:top w:val="nil"/>
          <w:left w:val="single" w:sz="8" w:space="0" w:color="C3DA91" w:themeColor="accent2"/>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0F6E3" w:themeFill="accent2" w:themeFillTint="3F"/>
      </w:tcPr>
    </w:tblStylePr>
    <w:tblStylePr w:type="band1Horz">
      <w:tblPr/>
      <w:tcPr>
        <w:tcBorders>
          <w:top w:val="nil"/>
          <w:bottom w:val="nil"/>
          <w:insideH w:val="nil"/>
          <w:insideV w:val="nil"/>
        </w:tcBorders>
        <w:shd w:val="clear" w:color="auto" w:fill="F0F6E3" w:themeFill="accent2"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3">
    <w:name w:val="Medium List 2 Accent 3"/>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tblBorders>
    </w:tblPr>
    <w:tblStylePr w:type="firstRow">
      <w:rPr>
        <w:sz w:val="24"/>
        <w:szCs w:val="24"/>
      </w:rPr>
      <w:tblPr/>
      <w:tcPr>
        <w:tcBorders>
          <w:top w:val="nil"/>
          <w:left w:val="nil"/>
          <w:bottom w:val="single" w:sz="24" w:space="0" w:color="6CC148" w:themeColor="accent3"/>
          <w:right w:val="nil"/>
          <w:insideH w:val="nil"/>
          <w:insideV w:val="nil"/>
        </w:tcBorders>
        <w:shd w:val="clear" w:color="auto" w:fill="B8DDE1" w:themeFill="background1"/>
      </w:tcPr>
    </w:tblStylePr>
    <w:tblStylePr w:type="lastRow">
      <w:tblPr/>
      <w:tcPr>
        <w:tcBorders>
          <w:top w:val="single" w:sz="8" w:space="0" w:color="6CC148" w:themeColor="accent3"/>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6CC148" w:themeColor="accent3"/>
          <w:insideH w:val="nil"/>
          <w:insideV w:val="nil"/>
        </w:tcBorders>
        <w:shd w:val="clear" w:color="auto" w:fill="B8DDE1" w:themeFill="background1"/>
      </w:tcPr>
    </w:tblStylePr>
    <w:tblStylePr w:type="lastCol">
      <w:tblPr/>
      <w:tcPr>
        <w:tcBorders>
          <w:top w:val="nil"/>
          <w:left w:val="single" w:sz="8" w:space="0" w:color="6CC148" w:themeColor="accent3"/>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DAEFD1" w:themeFill="accent3" w:themeFillTint="3F"/>
      </w:tcPr>
    </w:tblStylePr>
    <w:tblStylePr w:type="band1Horz">
      <w:tblPr/>
      <w:tcPr>
        <w:tcBorders>
          <w:top w:val="nil"/>
          <w:bottom w:val="nil"/>
          <w:insideH w:val="nil"/>
          <w:insideV w:val="nil"/>
        </w:tcBorders>
        <w:shd w:val="clear" w:color="auto" w:fill="DAEFD1" w:themeFill="accent3"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4">
    <w:name w:val="Medium List 2 Accent 4"/>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tblBorders>
    </w:tblPr>
    <w:tblStylePr w:type="firstRow">
      <w:rPr>
        <w:sz w:val="24"/>
        <w:szCs w:val="24"/>
      </w:rPr>
      <w:tblPr/>
      <w:tcPr>
        <w:tcBorders>
          <w:top w:val="nil"/>
          <w:left w:val="nil"/>
          <w:bottom w:val="single" w:sz="24" w:space="0" w:color="ECC3B2" w:themeColor="accent4"/>
          <w:right w:val="nil"/>
          <w:insideH w:val="nil"/>
          <w:insideV w:val="nil"/>
        </w:tcBorders>
        <w:shd w:val="clear" w:color="auto" w:fill="B8DDE1" w:themeFill="background1"/>
      </w:tcPr>
    </w:tblStylePr>
    <w:tblStylePr w:type="lastRow">
      <w:tblPr/>
      <w:tcPr>
        <w:tcBorders>
          <w:top w:val="single" w:sz="8" w:space="0" w:color="ECC3B2" w:themeColor="accent4"/>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ECC3B2" w:themeColor="accent4"/>
          <w:insideH w:val="nil"/>
          <w:insideV w:val="nil"/>
        </w:tcBorders>
        <w:shd w:val="clear" w:color="auto" w:fill="B8DDE1" w:themeFill="background1"/>
      </w:tcPr>
    </w:tblStylePr>
    <w:tblStylePr w:type="lastCol">
      <w:tblPr/>
      <w:tcPr>
        <w:tcBorders>
          <w:top w:val="nil"/>
          <w:left w:val="single" w:sz="8" w:space="0" w:color="ECC3B2" w:themeColor="accent4"/>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AEFEB" w:themeFill="accent4" w:themeFillTint="3F"/>
      </w:tcPr>
    </w:tblStylePr>
    <w:tblStylePr w:type="band1Horz">
      <w:tblPr/>
      <w:tcPr>
        <w:tcBorders>
          <w:top w:val="nil"/>
          <w:bottom w:val="nil"/>
          <w:insideH w:val="nil"/>
          <w:insideV w:val="nil"/>
        </w:tcBorders>
        <w:shd w:val="clear" w:color="auto" w:fill="FAEFEB" w:themeFill="accent4"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5">
    <w:name w:val="Medium List 2 Accent 5"/>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tblBorders>
    </w:tblPr>
    <w:tblStylePr w:type="firstRow">
      <w:rPr>
        <w:sz w:val="24"/>
        <w:szCs w:val="24"/>
      </w:rPr>
      <w:tblPr/>
      <w:tcPr>
        <w:tcBorders>
          <w:top w:val="nil"/>
          <w:left w:val="nil"/>
          <w:bottom w:val="single" w:sz="24" w:space="0" w:color="F09291" w:themeColor="accent5"/>
          <w:right w:val="nil"/>
          <w:insideH w:val="nil"/>
          <w:insideV w:val="nil"/>
        </w:tcBorders>
        <w:shd w:val="clear" w:color="auto" w:fill="B8DDE1" w:themeFill="background1"/>
      </w:tcPr>
    </w:tblStylePr>
    <w:tblStylePr w:type="lastRow">
      <w:tblPr/>
      <w:tcPr>
        <w:tcBorders>
          <w:top w:val="single" w:sz="8" w:space="0" w:color="F09291" w:themeColor="accent5"/>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F09291" w:themeColor="accent5"/>
          <w:insideH w:val="nil"/>
          <w:insideV w:val="nil"/>
        </w:tcBorders>
        <w:shd w:val="clear" w:color="auto" w:fill="B8DDE1" w:themeFill="background1"/>
      </w:tcPr>
    </w:tblStylePr>
    <w:tblStylePr w:type="lastCol">
      <w:tblPr/>
      <w:tcPr>
        <w:tcBorders>
          <w:top w:val="nil"/>
          <w:left w:val="single" w:sz="8" w:space="0" w:color="F09291" w:themeColor="accent5"/>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BE3E3" w:themeFill="accent5" w:themeFillTint="3F"/>
      </w:tcPr>
    </w:tblStylePr>
    <w:tblStylePr w:type="band1Horz">
      <w:tblPr/>
      <w:tcPr>
        <w:tcBorders>
          <w:top w:val="nil"/>
          <w:bottom w:val="nil"/>
          <w:insideH w:val="nil"/>
          <w:insideV w:val="nil"/>
        </w:tcBorders>
        <w:shd w:val="clear" w:color="auto" w:fill="FBE3E3" w:themeFill="accent5"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6">
    <w:name w:val="Medium List 2 Accent 6"/>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tblBorders>
    </w:tblPr>
    <w:tblStylePr w:type="firstRow">
      <w:rPr>
        <w:sz w:val="24"/>
        <w:szCs w:val="24"/>
      </w:rPr>
      <w:tblPr/>
      <w:tcPr>
        <w:tcBorders>
          <w:top w:val="nil"/>
          <w:left w:val="nil"/>
          <w:bottom w:val="single" w:sz="24" w:space="0" w:color="EEEEED" w:themeColor="accent6"/>
          <w:right w:val="nil"/>
          <w:insideH w:val="nil"/>
          <w:insideV w:val="nil"/>
        </w:tcBorders>
        <w:shd w:val="clear" w:color="auto" w:fill="B8DDE1" w:themeFill="background1"/>
      </w:tcPr>
    </w:tblStylePr>
    <w:tblStylePr w:type="lastRow">
      <w:tblPr/>
      <w:tcPr>
        <w:tcBorders>
          <w:top w:val="single" w:sz="8" w:space="0" w:color="EEEEED" w:themeColor="accent6"/>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EEEEED" w:themeColor="accent6"/>
          <w:insideH w:val="nil"/>
          <w:insideV w:val="nil"/>
        </w:tcBorders>
        <w:shd w:val="clear" w:color="auto" w:fill="B8DDE1" w:themeFill="background1"/>
      </w:tcPr>
    </w:tblStylePr>
    <w:tblStylePr w:type="lastCol">
      <w:tblPr/>
      <w:tcPr>
        <w:tcBorders>
          <w:top w:val="nil"/>
          <w:left w:val="single" w:sz="8" w:space="0" w:color="EEEEED" w:themeColor="accent6"/>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top w:val="nil"/>
          <w:bottom w:val="nil"/>
          <w:insideH w:val="nil"/>
          <w:insideV w:val="nil"/>
        </w:tcBorders>
        <w:shd w:val="clear" w:color="auto" w:fill="FAFAFA" w:themeFill="accent6"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Shading1">
    <w:name w:val="Medium Shading 1"/>
    <w:basedOn w:val="TableNormal"/>
    <w:uiPriority w:val="63"/>
    <w:rsid w:val="00D4044E"/>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tblBorders>
    </w:tblPr>
    <w:tblStylePr w:type="firstRow">
      <w:pPr>
        <w:spacing w:before="0" w:after="0" w:line="240" w:lineRule="auto"/>
      </w:pPr>
      <w:rPr>
        <w:b/>
        <w:bCs/>
        <w:color w:val="B8DDE1" w:themeColor="background1"/>
      </w:rPr>
      <w:tblPr/>
      <w:tcPr>
        <w:tc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shd w:val="clear" w:color="auto" w:fill="0C2340" w:themeFill="text1"/>
      </w:tcPr>
    </w:tblStylePr>
    <w:tblStylePr w:type="lastRow">
      <w:pPr>
        <w:spacing w:before="0" w:after="0" w:line="240" w:lineRule="auto"/>
      </w:pPr>
      <w:rPr>
        <w:b/>
        <w:bCs/>
      </w:rPr>
      <w:tblPr/>
      <w:tcPr>
        <w:tcBorders>
          <w:top w:val="double" w:sz="6"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tcPr>
    </w:tblStylePr>
    <w:tblStylePr w:type="firstCol">
      <w:rPr>
        <w:b/>
        <w:bCs/>
      </w:rPr>
    </w:tblStylePr>
    <w:tblStylePr w:type="lastCol">
      <w:rPr>
        <w:b/>
        <w:bCs/>
      </w:rPr>
    </w:tblStylePr>
    <w:tblStylePr w:type="band1Vert">
      <w:tblPr/>
      <w:tcPr>
        <w:shd w:val="clear" w:color="auto" w:fill="A4C4EE" w:themeFill="text1" w:themeFillTint="3F"/>
      </w:tcPr>
    </w:tblStylePr>
    <w:tblStylePr w:type="band1Horz">
      <w:tblPr/>
      <w:tcPr>
        <w:tcBorders>
          <w:insideH w:val="nil"/>
          <w:insideV w:val="nil"/>
        </w:tcBorders>
        <w:shd w:val="clear" w:color="auto" w:fill="A4C4E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4044E"/>
    <w:tblPr>
      <w:tblStyleRowBandSize w:val="1"/>
      <w:tblStyleColBandSize w:val="1"/>
      <w:tbl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single" w:sz="8" w:space="0" w:color="6F9ED5" w:themeColor="accent1" w:themeTint="BF"/>
      </w:tblBorders>
    </w:tblPr>
    <w:tblStylePr w:type="firstRow">
      <w:pPr>
        <w:spacing w:before="0" w:after="0" w:line="240" w:lineRule="auto"/>
      </w:pPr>
      <w:rPr>
        <w:b/>
        <w:bCs/>
        <w:color w:val="B8DDE1" w:themeColor="background1"/>
      </w:rPr>
      <w:tblPr/>
      <w:tcPr>
        <w:tc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nil"/>
          <w:insideV w:val="nil"/>
        </w:tcBorders>
        <w:shd w:val="clear" w:color="auto" w:fill="407EC8" w:themeFill="accent1"/>
      </w:tcPr>
    </w:tblStylePr>
    <w:tblStylePr w:type="lastRow">
      <w:pPr>
        <w:spacing w:before="0" w:after="0" w:line="240" w:lineRule="auto"/>
      </w:pPr>
      <w:rPr>
        <w:b/>
        <w:bCs/>
      </w:rPr>
      <w:tblPr/>
      <w:tcPr>
        <w:tcBorders>
          <w:top w:val="double" w:sz="6"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EF1" w:themeFill="accent1" w:themeFillTint="3F"/>
      </w:tcPr>
    </w:tblStylePr>
    <w:tblStylePr w:type="band1Horz">
      <w:tblPr/>
      <w:tcPr>
        <w:tcBorders>
          <w:insideH w:val="nil"/>
          <w:insideV w:val="nil"/>
        </w:tcBorders>
        <w:shd w:val="clear" w:color="auto" w:fill="CFDE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4044E"/>
    <w:tblPr>
      <w:tblStyleRowBandSize w:val="1"/>
      <w:tblStyleColBandSize w:val="1"/>
      <w:tbl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single" w:sz="8" w:space="0" w:color="D1E3AC" w:themeColor="accent2" w:themeTint="BF"/>
      </w:tblBorders>
    </w:tblPr>
    <w:tblStylePr w:type="firstRow">
      <w:pPr>
        <w:spacing w:before="0" w:after="0" w:line="240" w:lineRule="auto"/>
      </w:pPr>
      <w:rPr>
        <w:b/>
        <w:bCs/>
        <w:color w:val="B8DDE1" w:themeColor="background1"/>
      </w:rPr>
      <w:tblPr/>
      <w:tcPr>
        <w:tc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nil"/>
          <w:insideV w:val="nil"/>
        </w:tcBorders>
        <w:shd w:val="clear" w:color="auto" w:fill="C3DA91" w:themeFill="accent2"/>
      </w:tcPr>
    </w:tblStylePr>
    <w:tblStylePr w:type="lastRow">
      <w:pPr>
        <w:spacing w:before="0" w:after="0" w:line="240" w:lineRule="auto"/>
      </w:pPr>
      <w:rPr>
        <w:b/>
        <w:bCs/>
      </w:rPr>
      <w:tblPr/>
      <w:tcPr>
        <w:tcBorders>
          <w:top w:val="double" w:sz="6"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6E3" w:themeFill="accent2" w:themeFillTint="3F"/>
      </w:tcPr>
    </w:tblStylePr>
    <w:tblStylePr w:type="band1Horz">
      <w:tblPr/>
      <w:tcPr>
        <w:tcBorders>
          <w:insideH w:val="nil"/>
          <w:insideV w:val="nil"/>
        </w:tcBorders>
        <w:shd w:val="clear" w:color="auto" w:fill="F0F6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4044E"/>
    <w:tblPr>
      <w:tblStyleRowBandSize w:val="1"/>
      <w:tblStyleColBandSize w:val="1"/>
      <w:tbl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single" w:sz="8" w:space="0" w:color="90D075" w:themeColor="accent3" w:themeTint="BF"/>
      </w:tblBorders>
    </w:tblPr>
    <w:tblStylePr w:type="firstRow">
      <w:pPr>
        <w:spacing w:before="0" w:after="0" w:line="240" w:lineRule="auto"/>
      </w:pPr>
      <w:rPr>
        <w:b/>
        <w:bCs/>
        <w:color w:val="B8DDE1" w:themeColor="background1"/>
      </w:rPr>
      <w:tblPr/>
      <w:tcPr>
        <w:tc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nil"/>
          <w:insideV w:val="nil"/>
        </w:tcBorders>
        <w:shd w:val="clear" w:color="auto" w:fill="6CC148" w:themeFill="accent3"/>
      </w:tcPr>
    </w:tblStylePr>
    <w:tblStylePr w:type="lastRow">
      <w:pPr>
        <w:spacing w:before="0" w:after="0" w:line="240" w:lineRule="auto"/>
      </w:pPr>
      <w:rPr>
        <w:b/>
        <w:bCs/>
      </w:rPr>
      <w:tblPr/>
      <w:tcPr>
        <w:tcBorders>
          <w:top w:val="double" w:sz="6"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FD1" w:themeFill="accent3" w:themeFillTint="3F"/>
      </w:tcPr>
    </w:tblStylePr>
    <w:tblStylePr w:type="band1Horz">
      <w:tblPr/>
      <w:tcPr>
        <w:tcBorders>
          <w:insideH w:val="nil"/>
          <w:insideV w:val="nil"/>
        </w:tcBorders>
        <w:shd w:val="clear" w:color="auto" w:fill="DAEFD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4044E"/>
    <w:tblPr>
      <w:tblStyleRowBandSize w:val="1"/>
      <w:tblStyleColBandSize w:val="1"/>
      <w:tbl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single" w:sz="8" w:space="0" w:color="F0D1C5" w:themeColor="accent4" w:themeTint="BF"/>
      </w:tblBorders>
    </w:tblPr>
    <w:tblStylePr w:type="firstRow">
      <w:pPr>
        <w:spacing w:before="0" w:after="0" w:line="240" w:lineRule="auto"/>
      </w:pPr>
      <w:rPr>
        <w:b/>
        <w:bCs/>
        <w:color w:val="B8DDE1" w:themeColor="background1"/>
      </w:rPr>
      <w:tblPr/>
      <w:tcPr>
        <w:tc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nil"/>
          <w:insideV w:val="nil"/>
        </w:tcBorders>
        <w:shd w:val="clear" w:color="auto" w:fill="ECC3B2" w:themeFill="accent4"/>
      </w:tcPr>
    </w:tblStylePr>
    <w:tblStylePr w:type="lastRow">
      <w:pPr>
        <w:spacing w:before="0" w:after="0" w:line="240" w:lineRule="auto"/>
      </w:pPr>
      <w:rPr>
        <w:b/>
        <w:bCs/>
      </w:rPr>
      <w:tblPr/>
      <w:tcPr>
        <w:tcBorders>
          <w:top w:val="double" w:sz="6"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FEB" w:themeFill="accent4" w:themeFillTint="3F"/>
      </w:tcPr>
    </w:tblStylePr>
    <w:tblStylePr w:type="band1Horz">
      <w:tblPr/>
      <w:tcPr>
        <w:tcBorders>
          <w:insideH w:val="nil"/>
          <w:insideV w:val="nil"/>
        </w:tcBorders>
        <w:shd w:val="clear" w:color="auto" w:fill="FAEF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4044E"/>
    <w:tblPr>
      <w:tblStyleRowBandSize w:val="1"/>
      <w:tblStyleColBandSize w:val="1"/>
      <w:tbl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single" w:sz="8" w:space="0" w:color="F3ADAC" w:themeColor="accent5" w:themeTint="BF"/>
      </w:tblBorders>
    </w:tblPr>
    <w:tblStylePr w:type="firstRow">
      <w:pPr>
        <w:spacing w:before="0" w:after="0" w:line="240" w:lineRule="auto"/>
      </w:pPr>
      <w:rPr>
        <w:b/>
        <w:bCs/>
        <w:color w:val="B8DDE1" w:themeColor="background1"/>
      </w:rPr>
      <w:tblPr/>
      <w:tcPr>
        <w:tc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nil"/>
          <w:insideV w:val="nil"/>
        </w:tcBorders>
        <w:shd w:val="clear" w:color="auto" w:fill="F09291" w:themeFill="accent5"/>
      </w:tcPr>
    </w:tblStylePr>
    <w:tblStylePr w:type="lastRow">
      <w:pPr>
        <w:spacing w:before="0" w:after="0" w:line="240" w:lineRule="auto"/>
      </w:pPr>
      <w:rPr>
        <w:b/>
        <w:bCs/>
      </w:rPr>
      <w:tblPr/>
      <w:tcPr>
        <w:tcBorders>
          <w:top w:val="double" w:sz="6"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3E3" w:themeFill="accent5" w:themeFillTint="3F"/>
      </w:tcPr>
    </w:tblStylePr>
    <w:tblStylePr w:type="band1Horz">
      <w:tblPr/>
      <w:tcPr>
        <w:tcBorders>
          <w:insideH w:val="nil"/>
          <w:insideV w:val="nil"/>
        </w:tcBorders>
        <w:shd w:val="clear" w:color="auto" w:fill="FBE3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4044E"/>
    <w:tblPr>
      <w:tblStyleRowBandSize w:val="1"/>
      <w:tblStyleColBandSize w:val="1"/>
      <w:tbl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single" w:sz="8" w:space="0" w:color="F2F2F1" w:themeColor="accent6" w:themeTint="BF"/>
      </w:tblBorders>
    </w:tblPr>
    <w:tblStylePr w:type="firstRow">
      <w:pPr>
        <w:spacing w:before="0" w:after="0" w:line="240" w:lineRule="auto"/>
      </w:pPr>
      <w:rPr>
        <w:b/>
        <w:bCs/>
        <w:color w:val="B8DDE1" w:themeColor="background1"/>
      </w:rPr>
      <w:tblPr/>
      <w:tcPr>
        <w:tc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nil"/>
          <w:insideV w:val="nil"/>
        </w:tcBorders>
        <w:shd w:val="clear" w:color="auto" w:fill="EEEEED" w:themeFill="accent6"/>
      </w:tcPr>
    </w:tblStylePr>
    <w:tblStylePr w:type="lastRow">
      <w:pPr>
        <w:spacing w:before="0" w:after="0" w:line="240" w:lineRule="auto"/>
      </w:pPr>
      <w:rPr>
        <w:b/>
        <w:bCs/>
      </w:rPr>
      <w:tblPr/>
      <w:tcPr>
        <w:tcBorders>
          <w:top w:val="double" w:sz="6"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AFA" w:themeFill="accent6" w:themeFillTint="3F"/>
      </w:tcPr>
    </w:tblStylePr>
    <w:tblStylePr w:type="band1Horz">
      <w:tblPr/>
      <w:tcPr>
        <w:tcBorders>
          <w:insideH w:val="nil"/>
          <w:insideV w:val="nil"/>
        </w:tcBorders>
        <w:shd w:val="clear" w:color="auto" w:fill="FAFA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0C23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0C2340" w:themeFill="text1"/>
      </w:tcPr>
    </w:tblStylePr>
    <w:tblStylePr w:type="lastCol">
      <w:rPr>
        <w:b/>
        <w:bCs/>
        <w:color w:val="B8DDE1" w:themeColor="background1"/>
      </w:rPr>
      <w:tblPr/>
      <w:tcPr>
        <w:tcBorders>
          <w:left w:val="nil"/>
          <w:right w:val="nil"/>
          <w:insideH w:val="nil"/>
          <w:insideV w:val="nil"/>
        </w:tcBorders>
        <w:shd w:val="clear" w:color="auto" w:fill="0C2340" w:themeFill="text1"/>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407E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407EC8" w:themeFill="accent1"/>
      </w:tcPr>
    </w:tblStylePr>
    <w:tblStylePr w:type="lastCol">
      <w:rPr>
        <w:b/>
        <w:bCs/>
        <w:color w:val="B8DDE1" w:themeColor="background1"/>
      </w:rPr>
      <w:tblPr/>
      <w:tcPr>
        <w:tcBorders>
          <w:left w:val="nil"/>
          <w:right w:val="nil"/>
          <w:insideH w:val="nil"/>
          <w:insideV w:val="nil"/>
        </w:tcBorders>
        <w:shd w:val="clear" w:color="auto" w:fill="407EC8" w:themeFill="accent1"/>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C3DA9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C3DA91" w:themeFill="accent2"/>
      </w:tcPr>
    </w:tblStylePr>
    <w:tblStylePr w:type="lastCol">
      <w:rPr>
        <w:b/>
        <w:bCs/>
        <w:color w:val="B8DDE1" w:themeColor="background1"/>
      </w:rPr>
      <w:tblPr/>
      <w:tcPr>
        <w:tcBorders>
          <w:left w:val="nil"/>
          <w:right w:val="nil"/>
          <w:insideH w:val="nil"/>
          <w:insideV w:val="nil"/>
        </w:tcBorders>
        <w:shd w:val="clear" w:color="auto" w:fill="C3DA91" w:themeFill="accent2"/>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6CC14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6CC148" w:themeFill="accent3"/>
      </w:tcPr>
    </w:tblStylePr>
    <w:tblStylePr w:type="lastCol">
      <w:rPr>
        <w:b/>
        <w:bCs/>
        <w:color w:val="B8DDE1" w:themeColor="background1"/>
      </w:rPr>
      <w:tblPr/>
      <w:tcPr>
        <w:tcBorders>
          <w:left w:val="nil"/>
          <w:right w:val="nil"/>
          <w:insideH w:val="nil"/>
          <w:insideV w:val="nil"/>
        </w:tcBorders>
        <w:shd w:val="clear" w:color="auto" w:fill="6CC148" w:themeFill="accent3"/>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EC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ECC3B2" w:themeFill="accent4"/>
      </w:tcPr>
    </w:tblStylePr>
    <w:tblStylePr w:type="lastCol">
      <w:rPr>
        <w:b/>
        <w:bCs/>
        <w:color w:val="B8DDE1" w:themeColor="background1"/>
      </w:rPr>
      <w:tblPr/>
      <w:tcPr>
        <w:tcBorders>
          <w:left w:val="nil"/>
          <w:right w:val="nil"/>
          <w:insideH w:val="nil"/>
          <w:insideV w:val="nil"/>
        </w:tcBorders>
        <w:shd w:val="clear" w:color="auto" w:fill="ECC3B2" w:themeFill="accent4"/>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F092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F09291" w:themeFill="accent5"/>
      </w:tcPr>
    </w:tblStylePr>
    <w:tblStylePr w:type="lastCol">
      <w:rPr>
        <w:b/>
        <w:bCs/>
        <w:color w:val="B8DDE1" w:themeColor="background1"/>
      </w:rPr>
      <w:tblPr/>
      <w:tcPr>
        <w:tcBorders>
          <w:left w:val="nil"/>
          <w:right w:val="nil"/>
          <w:insideH w:val="nil"/>
          <w:insideV w:val="nil"/>
        </w:tcBorders>
        <w:shd w:val="clear" w:color="auto" w:fill="F09291" w:themeFill="accent5"/>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EEEE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EEEEED" w:themeFill="accent6"/>
      </w:tcPr>
    </w:tblStylePr>
    <w:tblStylePr w:type="lastCol">
      <w:rPr>
        <w:b/>
        <w:bCs/>
        <w:color w:val="B8DDE1" w:themeColor="background1"/>
      </w:rPr>
      <w:tblPr/>
      <w:tcPr>
        <w:tcBorders>
          <w:left w:val="nil"/>
          <w:right w:val="nil"/>
          <w:insideH w:val="nil"/>
          <w:insideV w:val="nil"/>
        </w:tcBorders>
        <w:shd w:val="clear" w:color="auto" w:fill="EEEEED" w:themeFill="accent6"/>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D4044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5C4F9E"/>
    <w:rPr>
      <w:rFonts w:asciiTheme="majorHAnsi" w:eastAsiaTheme="majorEastAsia" w:hAnsiTheme="majorHAnsi" w:cstheme="majorBidi"/>
      <w:sz w:val="24"/>
      <w:szCs w:val="24"/>
      <w:shd w:val="pct20" w:color="auto" w:fill="auto"/>
      <w:lang w:eastAsia="ja-JP"/>
    </w:rPr>
  </w:style>
  <w:style w:type="paragraph" w:styleId="NoSpacing">
    <w:name w:val="No Spacing"/>
    <w:uiPriority w:val="1"/>
    <w:semiHidden/>
    <w:qFormat/>
    <w:rsid w:val="00D4044E"/>
    <w:rPr>
      <w:sz w:val="19"/>
      <w:szCs w:val="24"/>
      <w:lang w:eastAsia="ja-JP"/>
    </w:rPr>
  </w:style>
  <w:style w:type="paragraph" w:styleId="NormalWeb">
    <w:name w:val="Normal (Web)"/>
    <w:basedOn w:val="Normal"/>
    <w:semiHidden/>
    <w:rsid w:val="00D4044E"/>
    <w:rPr>
      <w:rFonts w:ascii="Times New Roman" w:hAnsi="Times New Roman"/>
    </w:rPr>
  </w:style>
  <w:style w:type="paragraph" w:styleId="NormalIndent">
    <w:name w:val="Normal Indent"/>
    <w:basedOn w:val="Normal"/>
    <w:semiHidden/>
    <w:rsid w:val="00D4044E"/>
    <w:pPr>
      <w:ind w:left="720"/>
    </w:pPr>
  </w:style>
  <w:style w:type="paragraph" w:styleId="NoteHeading">
    <w:name w:val="Note Heading"/>
    <w:basedOn w:val="Normal"/>
    <w:next w:val="Normal"/>
    <w:link w:val="NoteHeadingChar"/>
    <w:semiHidden/>
    <w:rsid w:val="00D4044E"/>
    <w:pPr>
      <w:spacing w:line="240" w:lineRule="auto"/>
    </w:pPr>
  </w:style>
  <w:style w:type="character" w:customStyle="1" w:styleId="NoteHeadingChar">
    <w:name w:val="Note Heading Char"/>
    <w:basedOn w:val="DefaultParagraphFont"/>
    <w:link w:val="NoteHeading"/>
    <w:semiHidden/>
    <w:rsid w:val="005C4F9E"/>
    <w:rPr>
      <w:rFonts w:ascii="Arial" w:hAnsi="Arial"/>
      <w:sz w:val="19"/>
      <w:szCs w:val="24"/>
      <w:lang w:eastAsia="ja-JP"/>
    </w:rPr>
  </w:style>
  <w:style w:type="character" w:styleId="PlaceholderText">
    <w:name w:val="Placeholder Text"/>
    <w:basedOn w:val="DefaultParagraphFont"/>
    <w:uiPriority w:val="99"/>
    <w:semiHidden/>
    <w:rsid w:val="00D4044E"/>
    <w:rPr>
      <w:color w:val="808080"/>
    </w:rPr>
  </w:style>
  <w:style w:type="paragraph" w:styleId="PlainText">
    <w:name w:val="Plain Text"/>
    <w:basedOn w:val="Normal"/>
    <w:link w:val="PlainTextChar"/>
    <w:semiHidden/>
    <w:rsid w:val="00D4044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C4F9E"/>
    <w:rPr>
      <w:rFonts w:ascii="Consolas" w:hAnsi="Consolas"/>
      <w:sz w:val="21"/>
      <w:szCs w:val="21"/>
      <w:lang w:eastAsia="ja-JP"/>
    </w:rPr>
  </w:style>
  <w:style w:type="paragraph" w:styleId="Quote">
    <w:name w:val="Quote"/>
    <w:basedOn w:val="Normal"/>
    <w:next w:val="Normal"/>
    <w:link w:val="QuoteChar"/>
    <w:uiPriority w:val="29"/>
    <w:semiHidden/>
    <w:qFormat/>
    <w:rsid w:val="00D4044E"/>
    <w:rPr>
      <w:i/>
      <w:iCs/>
      <w:color w:val="0C2340" w:themeColor="text1"/>
    </w:rPr>
  </w:style>
  <w:style w:type="character" w:customStyle="1" w:styleId="QuoteChar">
    <w:name w:val="Quote Char"/>
    <w:basedOn w:val="DefaultParagraphFont"/>
    <w:link w:val="Quote"/>
    <w:uiPriority w:val="29"/>
    <w:semiHidden/>
    <w:rsid w:val="005C4F9E"/>
    <w:rPr>
      <w:rFonts w:ascii="Arial" w:hAnsi="Arial"/>
      <w:i/>
      <w:iCs/>
      <w:color w:val="0C2340" w:themeColor="text1"/>
      <w:sz w:val="19"/>
      <w:szCs w:val="24"/>
      <w:lang w:eastAsia="ja-JP"/>
    </w:rPr>
  </w:style>
  <w:style w:type="paragraph" w:styleId="Salutation">
    <w:name w:val="Salutation"/>
    <w:basedOn w:val="Normal"/>
    <w:next w:val="Normal"/>
    <w:link w:val="SalutationChar"/>
    <w:semiHidden/>
    <w:rsid w:val="00D4044E"/>
  </w:style>
  <w:style w:type="character" w:customStyle="1" w:styleId="SalutationChar">
    <w:name w:val="Salutation Char"/>
    <w:basedOn w:val="DefaultParagraphFont"/>
    <w:link w:val="Salutation"/>
    <w:semiHidden/>
    <w:rsid w:val="005C4F9E"/>
    <w:rPr>
      <w:rFonts w:ascii="Arial" w:hAnsi="Arial"/>
      <w:sz w:val="19"/>
      <w:szCs w:val="24"/>
      <w:lang w:eastAsia="ja-JP"/>
    </w:rPr>
  </w:style>
  <w:style w:type="paragraph" w:styleId="Signature">
    <w:name w:val="Signature"/>
    <w:basedOn w:val="Normal"/>
    <w:link w:val="SignatureChar"/>
    <w:semiHidden/>
    <w:rsid w:val="00D4044E"/>
    <w:pPr>
      <w:spacing w:line="240" w:lineRule="auto"/>
      <w:ind w:left="4252"/>
    </w:pPr>
  </w:style>
  <w:style w:type="character" w:customStyle="1" w:styleId="SignatureChar">
    <w:name w:val="Signature Char"/>
    <w:basedOn w:val="DefaultParagraphFont"/>
    <w:link w:val="Signature"/>
    <w:semiHidden/>
    <w:rsid w:val="005C4F9E"/>
    <w:rPr>
      <w:rFonts w:ascii="Arial" w:hAnsi="Arial"/>
      <w:sz w:val="19"/>
      <w:szCs w:val="24"/>
      <w:lang w:eastAsia="ja-JP"/>
    </w:rPr>
  </w:style>
  <w:style w:type="character" w:styleId="Strong">
    <w:name w:val="Strong"/>
    <w:basedOn w:val="DefaultParagraphFont"/>
    <w:semiHidden/>
    <w:qFormat/>
    <w:rsid w:val="00D4044E"/>
    <w:rPr>
      <w:b/>
      <w:bCs/>
    </w:rPr>
  </w:style>
  <w:style w:type="paragraph" w:customStyle="1" w:styleId="Sectiontitle01">
    <w:name w:val="Section title 01"/>
    <w:qFormat/>
    <w:rsid w:val="00503DDF"/>
    <w:pPr>
      <w:pageBreakBefore/>
      <w:spacing w:before="120" w:after="60" w:line="360" w:lineRule="exact"/>
    </w:pPr>
    <w:rPr>
      <w:rFonts w:cs="Arial"/>
      <w:b/>
      <w:bCs/>
      <w:color w:val="01122B"/>
      <w:kern w:val="32"/>
      <w:sz w:val="30"/>
      <w:szCs w:val="32"/>
      <w:lang w:eastAsia="ja-JP"/>
    </w:rPr>
  </w:style>
  <w:style w:type="character" w:styleId="SubtleEmphasis">
    <w:name w:val="Subtle Emphasis"/>
    <w:basedOn w:val="DefaultParagraphFont"/>
    <w:uiPriority w:val="19"/>
    <w:semiHidden/>
    <w:qFormat/>
    <w:rsid w:val="00D4044E"/>
    <w:rPr>
      <w:i/>
      <w:iCs/>
      <w:color w:val="4889DC" w:themeColor="text1" w:themeTint="7F"/>
    </w:rPr>
  </w:style>
  <w:style w:type="character" w:styleId="SubtleReference">
    <w:name w:val="Subtle Reference"/>
    <w:basedOn w:val="DefaultParagraphFont"/>
    <w:uiPriority w:val="31"/>
    <w:semiHidden/>
    <w:qFormat/>
    <w:rsid w:val="00D4044E"/>
    <w:rPr>
      <w:smallCaps/>
      <w:color w:val="C3DA91" w:themeColor="accent2"/>
      <w:u w:val="single"/>
    </w:rPr>
  </w:style>
  <w:style w:type="table" w:styleId="Table3Deffects1">
    <w:name w:val="Table 3D effects 1"/>
    <w:basedOn w:val="TableNormal"/>
    <w:rsid w:val="00D4044E"/>
    <w:pPr>
      <w:spacing w:after="113"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044E"/>
    <w:pPr>
      <w:spacing w:after="113"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044E"/>
    <w:pPr>
      <w:spacing w:after="113"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044E"/>
    <w:pPr>
      <w:spacing w:after="113"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044E"/>
    <w:pPr>
      <w:spacing w:after="113"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044E"/>
    <w:pPr>
      <w:spacing w:after="113"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044E"/>
    <w:pPr>
      <w:spacing w:after="113"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044E"/>
    <w:pPr>
      <w:spacing w:after="113"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044E"/>
    <w:pPr>
      <w:spacing w:after="113"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044E"/>
    <w:pPr>
      <w:spacing w:after="113"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044E"/>
    <w:pPr>
      <w:spacing w:after="113"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044E"/>
    <w:pPr>
      <w:spacing w:after="113"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044E"/>
    <w:pPr>
      <w:spacing w:after="113"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044E"/>
    <w:pPr>
      <w:spacing w:after="113"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044E"/>
    <w:pPr>
      <w:spacing w:after="113"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044E"/>
    <w:pPr>
      <w:spacing w:after="113"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044E"/>
    <w:pPr>
      <w:spacing w:after="113"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044E"/>
    <w:pPr>
      <w:spacing w:after="113"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044E"/>
    <w:pPr>
      <w:spacing w:after="113"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044E"/>
    <w:pPr>
      <w:spacing w:after="113"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044E"/>
    <w:pPr>
      <w:spacing w:after="113"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044E"/>
    <w:pPr>
      <w:spacing w:after="113"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D4044E"/>
    <w:pPr>
      <w:spacing w:after="113"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D4044E"/>
    <w:pPr>
      <w:spacing w:after="113"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D4044E"/>
    <w:pPr>
      <w:spacing w:after="113"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D4044E"/>
    <w:pPr>
      <w:spacing w:after="113"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D4044E"/>
    <w:pPr>
      <w:spacing w:after="113"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D4044E"/>
    <w:pPr>
      <w:spacing w:after="113"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D4044E"/>
    <w:pPr>
      <w:spacing w:after="113"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4044E"/>
    <w:pPr>
      <w:ind w:left="190" w:hanging="190"/>
    </w:pPr>
  </w:style>
  <w:style w:type="paragraph" w:styleId="TableofFigures">
    <w:name w:val="table of figures"/>
    <w:basedOn w:val="Normal"/>
    <w:next w:val="Normal"/>
    <w:semiHidden/>
    <w:rsid w:val="00D4044E"/>
  </w:style>
  <w:style w:type="table" w:styleId="TableProfessional">
    <w:name w:val="Table Professional"/>
    <w:basedOn w:val="TableNormal"/>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044E"/>
    <w:pPr>
      <w:spacing w:after="113"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044E"/>
    <w:pPr>
      <w:spacing w:after="113"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044E"/>
    <w:pPr>
      <w:spacing w:after="113"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044E"/>
    <w:pPr>
      <w:spacing w:after="113"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044E"/>
    <w:pPr>
      <w:spacing w:after="113"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D4044E"/>
    <w:pPr>
      <w:spacing w:after="113"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D4044E"/>
    <w:pPr>
      <w:spacing w:after="113"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D4044E"/>
    <w:pPr>
      <w:spacing w:after="113"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4044E"/>
    <w:rPr>
      <w:rFonts w:asciiTheme="majorHAnsi" w:eastAsiaTheme="majorEastAsia" w:hAnsiTheme="majorHAnsi" w:cstheme="majorBidi"/>
      <w:b/>
      <w:bCs/>
    </w:rPr>
  </w:style>
  <w:style w:type="paragraph" w:styleId="TOC4">
    <w:name w:val="toc 4"/>
    <w:basedOn w:val="Normal"/>
    <w:next w:val="Normal"/>
    <w:autoRedefine/>
    <w:semiHidden/>
    <w:rsid w:val="00D4044E"/>
    <w:pPr>
      <w:spacing w:after="100"/>
      <w:ind w:left="570"/>
    </w:pPr>
  </w:style>
  <w:style w:type="paragraph" w:styleId="TOC5">
    <w:name w:val="toc 5"/>
    <w:basedOn w:val="Normal"/>
    <w:next w:val="Normal"/>
    <w:autoRedefine/>
    <w:semiHidden/>
    <w:rsid w:val="00D4044E"/>
    <w:pPr>
      <w:spacing w:after="100"/>
      <w:ind w:left="760"/>
    </w:pPr>
  </w:style>
  <w:style w:type="paragraph" w:styleId="TOC6">
    <w:name w:val="toc 6"/>
    <w:basedOn w:val="Normal"/>
    <w:next w:val="Normal"/>
    <w:autoRedefine/>
    <w:semiHidden/>
    <w:rsid w:val="00D4044E"/>
    <w:pPr>
      <w:spacing w:after="100"/>
      <w:ind w:left="950"/>
    </w:pPr>
  </w:style>
  <w:style w:type="paragraph" w:styleId="TOC7">
    <w:name w:val="toc 7"/>
    <w:basedOn w:val="Normal"/>
    <w:next w:val="Normal"/>
    <w:autoRedefine/>
    <w:semiHidden/>
    <w:rsid w:val="00D4044E"/>
    <w:pPr>
      <w:spacing w:after="100"/>
      <w:ind w:left="1140"/>
    </w:pPr>
  </w:style>
  <w:style w:type="paragraph" w:styleId="TOC8">
    <w:name w:val="toc 8"/>
    <w:basedOn w:val="Normal"/>
    <w:next w:val="Normal"/>
    <w:autoRedefine/>
    <w:semiHidden/>
    <w:rsid w:val="00D4044E"/>
    <w:pPr>
      <w:spacing w:after="100"/>
      <w:ind w:left="1330"/>
    </w:pPr>
  </w:style>
  <w:style w:type="paragraph" w:styleId="TOC9">
    <w:name w:val="toc 9"/>
    <w:basedOn w:val="Normal"/>
    <w:next w:val="Normal"/>
    <w:autoRedefine/>
    <w:semiHidden/>
    <w:rsid w:val="00D4044E"/>
    <w:pPr>
      <w:spacing w:after="100"/>
      <w:ind w:left="1520"/>
    </w:pPr>
  </w:style>
  <w:style w:type="paragraph" w:styleId="TOCHeading">
    <w:name w:val="TOC Heading"/>
    <w:basedOn w:val="Heading1"/>
    <w:next w:val="Normal"/>
    <w:uiPriority w:val="39"/>
    <w:semiHidden/>
    <w:unhideWhenUsed/>
    <w:qFormat/>
    <w:rsid w:val="00D4044E"/>
    <w:pPr>
      <w:keepLines/>
      <w:framePr w:wrap="around" w:hAnchor="text"/>
      <w:spacing w:before="480" w:line="230" w:lineRule="atLeast"/>
      <w:outlineLvl w:val="9"/>
    </w:pPr>
    <w:rPr>
      <w:rFonts w:asciiTheme="majorHAnsi" w:eastAsiaTheme="majorEastAsia" w:hAnsiTheme="majorHAnsi" w:cstheme="majorBidi"/>
      <w:color w:val="2C5D99" w:themeColor="accent1" w:themeShade="BF"/>
      <w:kern w:val="0"/>
      <w:sz w:val="28"/>
    </w:rPr>
  </w:style>
  <w:style w:type="paragraph" w:customStyle="1" w:styleId="Sectiontitle02">
    <w:name w:val="Section title 02"/>
    <w:basedOn w:val="Normal"/>
    <w:qFormat/>
    <w:rsid w:val="00667749"/>
    <w:pPr>
      <w:framePr w:wrap="around" w:vAnchor="page" w:hAnchor="margin" w:y="494"/>
      <w:suppressOverlap/>
    </w:pPr>
    <w:rPr>
      <w:color w:val="01122B"/>
    </w:rPr>
  </w:style>
  <w:style w:type="paragraph" w:customStyle="1" w:styleId="Quotecallout">
    <w:name w:val="Quote/call out"/>
    <w:qFormat/>
    <w:rsid w:val="00EA27AC"/>
    <w:pPr>
      <w:keepLines/>
      <w:suppressAutoHyphens/>
      <w:snapToGrid w:val="0"/>
      <w:spacing w:before="180" w:after="180" w:line="320" w:lineRule="exact"/>
      <w:contextualSpacing/>
    </w:pPr>
    <w:rPr>
      <w:color w:val="01122B"/>
      <w:sz w:val="28"/>
      <w:szCs w:val="28"/>
      <w:lang w:eastAsia="ja-JP"/>
    </w:rPr>
  </w:style>
  <w:style w:type="character" w:customStyle="1" w:styleId="FooterChar">
    <w:name w:val="Footer Char"/>
    <w:basedOn w:val="DefaultParagraphFont"/>
    <w:link w:val="Footer"/>
    <w:uiPriority w:val="99"/>
    <w:rsid w:val="00E15DCE"/>
    <w:rPr>
      <w:rFonts w:ascii="Arial" w:hAnsi="Arial"/>
      <w:sz w:val="14"/>
      <w:szCs w:val="14"/>
      <w:lang w:eastAsia="ja-JP"/>
    </w:rPr>
  </w:style>
  <w:style w:type="paragraph" w:customStyle="1" w:styleId="Tabletext">
    <w:name w:val="Table text"/>
    <w:basedOn w:val="Normal"/>
    <w:link w:val="TabletextChar"/>
    <w:autoRedefine/>
    <w:qFormat/>
    <w:rsid w:val="00543C5F"/>
    <w:pPr>
      <w:framePr w:hSpace="180" w:wrap="around" w:vAnchor="text" w:hAnchor="page" w:xAlign="center" w:y="-54"/>
      <w:spacing w:before="80" w:after="80" w:line="240" w:lineRule="auto"/>
      <w:ind w:left="40"/>
    </w:pPr>
    <w:rPr>
      <w:bCs/>
      <w:szCs w:val="20"/>
      <w:lang w:val="en-US"/>
    </w:rPr>
  </w:style>
  <w:style w:type="paragraph" w:customStyle="1" w:styleId="Tablesubheadwhite">
    <w:name w:val="Table subhead white"/>
    <w:basedOn w:val="Normal"/>
    <w:link w:val="TablesubheadwhiteChar"/>
    <w:autoRedefine/>
    <w:qFormat/>
    <w:rsid w:val="007D75A7"/>
    <w:pPr>
      <w:spacing w:before="30" w:after="30" w:line="240" w:lineRule="auto"/>
      <w:ind w:left="40"/>
    </w:pPr>
    <w:rPr>
      <w:color w:val="FFFFFF"/>
      <w:sz w:val="20"/>
    </w:rPr>
  </w:style>
  <w:style w:type="character" w:customStyle="1" w:styleId="TabletextChar">
    <w:name w:val="Table text Char"/>
    <w:basedOn w:val="DefaultParagraphFont"/>
    <w:link w:val="Tabletext"/>
    <w:rsid w:val="00543C5F"/>
    <w:rPr>
      <w:rFonts w:ascii="Gilroy" w:hAnsi="Gilroy"/>
      <w:bCs/>
      <w:sz w:val="24"/>
      <w:lang w:val="en-US"/>
    </w:rPr>
  </w:style>
  <w:style w:type="paragraph" w:customStyle="1" w:styleId="Tableheading">
    <w:name w:val="Table heading"/>
    <w:basedOn w:val="Normal"/>
    <w:link w:val="TableheadingChar"/>
    <w:rsid w:val="007E34A9"/>
    <w:pPr>
      <w:keepNext/>
      <w:spacing w:before="240" w:after="120" w:line="250" w:lineRule="exact"/>
      <w:contextualSpacing/>
    </w:pPr>
    <w:rPr>
      <w:b/>
      <w:color w:val="01122B"/>
    </w:rPr>
  </w:style>
  <w:style w:type="character" w:customStyle="1" w:styleId="TablesubheadwhiteChar">
    <w:name w:val="Table subhead white Char"/>
    <w:basedOn w:val="DefaultParagraphFont"/>
    <w:link w:val="Tablesubheadwhite"/>
    <w:rsid w:val="007D75A7"/>
    <w:rPr>
      <w:rFonts w:ascii="Arial" w:eastAsia="MS Mincho" w:hAnsi="Arial"/>
      <w:b/>
      <w:color w:val="FFFFFF"/>
      <w:sz w:val="16"/>
      <w:szCs w:val="16"/>
      <w:lang w:val="en-AU" w:eastAsia="ja-JP" w:bidi="ar-SA"/>
    </w:rPr>
  </w:style>
  <w:style w:type="table" w:customStyle="1" w:styleId="DAtable">
    <w:name w:val="DA table"/>
    <w:basedOn w:val="TableNormal"/>
    <w:uiPriority w:val="99"/>
    <w:rsid w:val="00250549"/>
    <w:rPr>
      <w:sz w:val="17"/>
    </w:rPr>
    <w:tblPr>
      <w:tblBorders>
        <w:insideH w:val="single" w:sz="4" w:space="0" w:color="auto"/>
      </w:tblBorders>
    </w:tblPr>
    <w:tcPr>
      <w:tcMar>
        <w:top w:w="17" w:type="dxa"/>
        <w:left w:w="57" w:type="dxa"/>
        <w:bottom w:w="17" w:type="dxa"/>
        <w:right w:w="57" w:type="dxa"/>
      </w:tcMar>
    </w:tcPr>
    <w:tblStylePr w:type="firstRow">
      <w:rPr>
        <w:rFonts w:ascii="Arial" w:hAnsi="Arial"/>
        <w:b/>
        <w:color w:val="F8F8F8"/>
        <w:sz w:val="17"/>
      </w:rPr>
      <w:tblPr/>
      <w:tcPr>
        <w:tcBorders>
          <w:top w:val="nil"/>
          <w:left w:val="nil"/>
          <w:bottom w:val="nil"/>
          <w:right w:val="nil"/>
          <w:insideH w:val="nil"/>
          <w:insideV w:val="nil"/>
          <w:tl2br w:val="nil"/>
          <w:tr2bl w:val="nil"/>
        </w:tcBorders>
        <w:shd w:val="clear" w:color="auto" w:fill="0C2340" w:themeFill="text1"/>
      </w:tcPr>
    </w:tblStylePr>
  </w:style>
  <w:style w:type="character" w:customStyle="1" w:styleId="TableheadingChar">
    <w:name w:val="Table heading Char"/>
    <w:basedOn w:val="DefaultParagraphFont"/>
    <w:link w:val="Tableheading"/>
    <w:rsid w:val="007E34A9"/>
    <w:rPr>
      <w:rFonts w:ascii="Arial" w:hAnsi="Arial"/>
      <w:b/>
      <w:color w:val="01122B"/>
      <w:sz w:val="22"/>
      <w:lang w:eastAsia="ja-JP"/>
    </w:rPr>
  </w:style>
  <w:style w:type="character" w:customStyle="1" w:styleId="DocumentSubtitleChar">
    <w:name w:val="Document Subtitle Char"/>
    <w:basedOn w:val="DefaultParagraphFont"/>
    <w:link w:val="DocumentSubtitle"/>
    <w:rsid w:val="00AD014B"/>
    <w:rPr>
      <w:rFonts w:ascii="Arial" w:hAnsi="Arial"/>
      <w:color w:val="01122B"/>
      <w:sz w:val="40"/>
      <w:szCs w:val="40"/>
      <w:lang w:eastAsia="ja-JP"/>
    </w:rPr>
  </w:style>
  <w:style w:type="paragraph" w:customStyle="1" w:styleId="Introtext">
    <w:name w:val="Intro text"/>
    <w:basedOn w:val="Normal"/>
    <w:link w:val="IntrotextChar"/>
    <w:qFormat/>
    <w:rsid w:val="004D0A67"/>
    <w:pPr>
      <w:spacing w:before="0" w:after="210" w:line="300" w:lineRule="exact"/>
    </w:pPr>
    <w:rPr>
      <w:color w:val="01122B"/>
    </w:rPr>
  </w:style>
  <w:style w:type="character" w:customStyle="1" w:styleId="DocumentTitleChar">
    <w:name w:val="Document Title Char"/>
    <w:basedOn w:val="DefaultParagraphFont"/>
    <w:link w:val="DocumentTitle"/>
    <w:rsid w:val="00767BF2"/>
    <w:rPr>
      <w:rFonts w:ascii="Gilroy Bold" w:hAnsi="Gilroy Bold"/>
      <w:b/>
      <w:color w:val="01122B"/>
      <w:sz w:val="60"/>
      <w:szCs w:val="60"/>
    </w:rPr>
  </w:style>
  <w:style w:type="character" w:customStyle="1" w:styleId="IntrotextChar">
    <w:name w:val="Intro text Char"/>
    <w:basedOn w:val="DefaultParagraphFont"/>
    <w:link w:val="Introtext"/>
    <w:rsid w:val="004D0A67"/>
  </w:style>
  <w:style w:type="paragraph" w:customStyle="1" w:styleId="StyleIntrotextBefore12pt">
    <w:name w:val="Style Intro text + Before:  12 pt"/>
    <w:basedOn w:val="Introtext"/>
    <w:rsid w:val="00BC03CD"/>
    <w:pPr>
      <w:spacing w:before="240"/>
    </w:pPr>
    <w:rPr>
      <w:rFonts w:eastAsia="Times New Roman"/>
      <w:sz w:val="26"/>
    </w:rPr>
  </w:style>
  <w:style w:type="character" w:styleId="UnresolvedMention">
    <w:name w:val="Unresolved Mention"/>
    <w:basedOn w:val="DefaultParagraphFont"/>
    <w:uiPriority w:val="99"/>
    <w:semiHidden/>
    <w:unhideWhenUsed/>
    <w:rsid w:val="00C30629"/>
    <w:rPr>
      <w:color w:val="605E5C"/>
      <w:shd w:val="clear" w:color="auto" w:fill="E1DFDD"/>
    </w:rPr>
  </w:style>
  <w:style w:type="paragraph" w:styleId="BalloonText">
    <w:name w:val="Balloon Text"/>
    <w:basedOn w:val="Normal"/>
    <w:link w:val="BalloonTextChar"/>
    <w:semiHidden/>
    <w:unhideWhenUsed/>
    <w:rsid w:val="004F204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F204F"/>
    <w:rPr>
      <w:rFonts w:ascii="Segoe UI" w:hAnsi="Segoe UI" w:cs="Segoe UI"/>
      <w:sz w:val="18"/>
      <w:szCs w:val="18"/>
    </w:rPr>
  </w:style>
  <w:style w:type="table" w:customStyle="1" w:styleId="TableGrid10">
    <w:name w:val="Table Grid1"/>
    <w:basedOn w:val="TableNormal"/>
    <w:next w:val="TableGrid"/>
    <w:uiPriority w:val="39"/>
    <w:rsid w:val="009B1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BF5C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A022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610F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B0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6E00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A375D9"/>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25088"/>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D25088"/>
  </w:style>
  <w:style w:type="character" w:customStyle="1" w:styleId="eop">
    <w:name w:val="eop"/>
    <w:basedOn w:val="DefaultParagraphFont"/>
    <w:rsid w:val="00D25088"/>
  </w:style>
  <w:style w:type="character" w:customStyle="1" w:styleId="spellingerror">
    <w:name w:val="spellingerror"/>
    <w:basedOn w:val="DefaultParagraphFont"/>
    <w:rsid w:val="009F50CA"/>
  </w:style>
  <w:style w:type="character" w:customStyle="1" w:styleId="tabchar">
    <w:name w:val="tabchar"/>
    <w:basedOn w:val="DefaultParagraphFont"/>
    <w:rsid w:val="00FB0BF7"/>
  </w:style>
  <w:style w:type="paragraph" w:styleId="Revision">
    <w:name w:val="Revision"/>
    <w:hidden/>
    <w:uiPriority w:val="99"/>
    <w:semiHidden/>
    <w:rsid w:val="00D456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700">
      <w:bodyDiv w:val="1"/>
      <w:marLeft w:val="0"/>
      <w:marRight w:val="0"/>
      <w:marTop w:val="0"/>
      <w:marBottom w:val="0"/>
      <w:divBdr>
        <w:top w:val="none" w:sz="0" w:space="0" w:color="auto"/>
        <w:left w:val="none" w:sz="0" w:space="0" w:color="auto"/>
        <w:bottom w:val="none" w:sz="0" w:space="0" w:color="auto"/>
        <w:right w:val="none" w:sz="0" w:space="0" w:color="auto"/>
      </w:divBdr>
    </w:div>
    <w:div w:id="52237060">
      <w:bodyDiv w:val="1"/>
      <w:marLeft w:val="0"/>
      <w:marRight w:val="0"/>
      <w:marTop w:val="0"/>
      <w:marBottom w:val="0"/>
      <w:divBdr>
        <w:top w:val="none" w:sz="0" w:space="0" w:color="auto"/>
        <w:left w:val="none" w:sz="0" w:space="0" w:color="auto"/>
        <w:bottom w:val="none" w:sz="0" w:space="0" w:color="auto"/>
        <w:right w:val="none" w:sz="0" w:space="0" w:color="auto"/>
      </w:divBdr>
    </w:div>
    <w:div w:id="269894670">
      <w:bodyDiv w:val="1"/>
      <w:marLeft w:val="0"/>
      <w:marRight w:val="0"/>
      <w:marTop w:val="0"/>
      <w:marBottom w:val="0"/>
      <w:divBdr>
        <w:top w:val="none" w:sz="0" w:space="0" w:color="auto"/>
        <w:left w:val="none" w:sz="0" w:space="0" w:color="auto"/>
        <w:bottom w:val="none" w:sz="0" w:space="0" w:color="auto"/>
        <w:right w:val="none" w:sz="0" w:space="0" w:color="auto"/>
      </w:divBdr>
      <w:divsChild>
        <w:div w:id="218444472">
          <w:marLeft w:val="0"/>
          <w:marRight w:val="0"/>
          <w:marTop w:val="0"/>
          <w:marBottom w:val="0"/>
          <w:divBdr>
            <w:top w:val="none" w:sz="0" w:space="0" w:color="auto"/>
            <w:left w:val="none" w:sz="0" w:space="0" w:color="auto"/>
            <w:bottom w:val="none" w:sz="0" w:space="0" w:color="auto"/>
            <w:right w:val="none" w:sz="0" w:space="0" w:color="auto"/>
          </w:divBdr>
          <w:divsChild>
            <w:div w:id="89006253">
              <w:marLeft w:val="0"/>
              <w:marRight w:val="0"/>
              <w:marTop w:val="0"/>
              <w:marBottom w:val="0"/>
              <w:divBdr>
                <w:top w:val="none" w:sz="0" w:space="0" w:color="auto"/>
                <w:left w:val="none" w:sz="0" w:space="0" w:color="auto"/>
                <w:bottom w:val="none" w:sz="0" w:space="0" w:color="auto"/>
                <w:right w:val="none" w:sz="0" w:space="0" w:color="auto"/>
              </w:divBdr>
            </w:div>
            <w:div w:id="1755277605">
              <w:marLeft w:val="0"/>
              <w:marRight w:val="0"/>
              <w:marTop w:val="0"/>
              <w:marBottom w:val="0"/>
              <w:divBdr>
                <w:top w:val="none" w:sz="0" w:space="0" w:color="auto"/>
                <w:left w:val="none" w:sz="0" w:space="0" w:color="auto"/>
                <w:bottom w:val="none" w:sz="0" w:space="0" w:color="auto"/>
                <w:right w:val="none" w:sz="0" w:space="0" w:color="auto"/>
              </w:divBdr>
            </w:div>
          </w:divsChild>
        </w:div>
        <w:div w:id="550770493">
          <w:marLeft w:val="0"/>
          <w:marRight w:val="0"/>
          <w:marTop w:val="0"/>
          <w:marBottom w:val="0"/>
          <w:divBdr>
            <w:top w:val="none" w:sz="0" w:space="0" w:color="auto"/>
            <w:left w:val="none" w:sz="0" w:space="0" w:color="auto"/>
            <w:bottom w:val="none" w:sz="0" w:space="0" w:color="auto"/>
            <w:right w:val="none" w:sz="0" w:space="0" w:color="auto"/>
          </w:divBdr>
          <w:divsChild>
            <w:div w:id="13436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61799">
      <w:bodyDiv w:val="1"/>
      <w:marLeft w:val="0"/>
      <w:marRight w:val="0"/>
      <w:marTop w:val="0"/>
      <w:marBottom w:val="0"/>
      <w:divBdr>
        <w:top w:val="none" w:sz="0" w:space="0" w:color="auto"/>
        <w:left w:val="none" w:sz="0" w:space="0" w:color="auto"/>
        <w:bottom w:val="none" w:sz="0" w:space="0" w:color="auto"/>
        <w:right w:val="none" w:sz="0" w:space="0" w:color="auto"/>
      </w:divBdr>
      <w:divsChild>
        <w:div w:id="145054225">
          <w:marLeft w:val="0"/>
          <w:marRight w:val="0"/>
          <w:marTop w:val="0"/>
          <w:marBottom w:val="0"/>
          <w:divBdr>
            <w:top w:val="none" w:sz="0" w:space="0" w:color="auto"/>
            <w:left w:val="none" w:sz="0" w:space="0" w:color="auto"/>
            <w:bottom w:val="none" w:sz="0" w:space="0" w:color="auto"/>
            <w:right w:val="none" w:sz="0" w:space="0" w:color="auto"/>
          </w:divBdr>
        </w:div>
        <w:div w:id="702560725">
          <w:marLeft w:val="0"/>
          <w:marRight w:val="0"/>
          <w:marTop w:val="0"/>
          <w:marBottom w:val="0"/>
          <w:divBdr>
            <w:top w:val="none" w:sz="0" w:space="0" w:color="auto"/>
            <w:left w:val="none" w:sz="0" w:space="0" w:color="auto"/>
            <w:bottom w:val="none" w:sz="0" w:space="0" w:color="auto"/>
            <w:right w:val="none" w:sz="0" w:space="0" w:color="auto"/>
          </w:divBdr>
        </w:div>
        <w:div w:id="1774327296">
          <w:marLeft w:val="0"/>
          <w:marRight w:val="0"/>
          <w:marTop w:val="0"/>
          <w:marBottom w:val="0"/>
          <w:divBdr>
            <w:top w:val="none" w:sz="0" w:space="0" w:color="auto"/>
            <w:left w:val="none" w:sz="0" w:space="0" w:color="auto"/>
            <w:bottom w:val="none" w:sz="0" w:space="0" w:color="auto"/>
            <w:right w:val="none" w:sz="0" w:space="0" w:color="auto"/>
          </w:divBdr>
        </w:div>
      </w:divsChild>
    </w:div>
    <w:div w:id="364409710">
      <w:bodyDiv w:val="1"/>
      <w:marLeft w:val="0"/>
      <w:marRight w:val="0"/>
      <w:marTop w:val="0"/>
      <w:marBottom w:val="0"/>
      <w:divBdr>
        <w:top w:val="none" w:sz="0" w:space="0" w:color="auto"/>
        <w:left w:val="none" w:sz="0" w:space="0" w:color="auto"/>
        <w:bottom w:val="none" w:sz="0" w:space="0" w:color="auto"/>
        <w:right w:val="none" w:sz="0" w:space="0" w:color="auto"/>
      </w:divBdr>
      <w:divsChild>
        <w:div w:id="1755280016">
          <w:marLeft w:val="0"/>
          <w:marRight w:val="0"/>
          <w:marTop w:val="0"/>
          <w:marBottom w:val="0"/>
          <w:divBdr>
            <w:top w:val="none" w:sz="0" w:space="0" w:color="auto"/>
            <w:left w:val="none" w:sz="0" w:space="0" w:color="auto"/>
            <w:bottom w:val="none" w:sz="0" w:space="0" w:color="auto"/>
            <w:right w:val="none" w:sz="0" w:space="0" w:color="auto"/>
          </w:divBdr>
          <w:divsChild>
            <w:div w:id="72823844">
              <w:marLeft w:val="0"/>
              <w:marRight w:val="0"/>
              <w:marTop w:val="0"/>
              <w:marBottom w:val="0"/>
              <w:divBdr>
                <w:top w:val="none" w:sz="0" w:space="0" w:color="auto"/>
                <w:left w:val="none" w:sz="0" w:space="0" w:color="auto"/>
                <w:bottom w:val="none" w:sz="0" w:space="0" w:color="auto"/>
                <w:right w:val="none" w:sz="0" w:space="0" w:color="auto"/>
              </w:divBdr>
              <w:divsChild>
                <w:div w:id="269506716">
                  <w:marLeft w:val="0"/>
                  <w:marRight w:val="0"/>
                  <w:marTop w:val="0"/>
                  <w:marBottom w:val="0"/>
                  <w:divBdr>
                    <w:top w:val="none" w:sz="0" w:space="0" w:color="auto"/>
                    <w:left w:val="none" w:sz="0" w:space="0" w:color="auto"/>
                    <w:bottom w:val="none" w:sz="0" w:space="0" w:color="auto"/>
                    <w:right w:val="none" w:sz="0" w:space="0" w:color="auto"/>
                  </w:divBdr>
                  <w:divsChild>
                    <w:div w:id="13610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3955">
      <w:bodyDiv w:val="1"/>
      <w:marLeft w:val="0"/>
      <w:marRight w:val="0"/>
      <w:marTop w:val="0"/>
      <w:marBottom w:val="0"/>
      <w:divBdr>
        <w:top w:val="none" w:sz="0" w:space="0" w:color="auto"/>
        <w:left w:val="none" w:sz="0" w:space="0" w:color="auto"/>
        <w:bottom w:val="none" w:sz="0" w:space="0" w:color="auto"/>
        <w:right w:val="none" w:sz="0" w:space="0" w:color="auto"/>
      </w:divBdr>
      <w:divsChild>
        <w:div w:id="487673645">
          <w:marLeft w:val="0"/>
          <w:marRight w:val="0"/>
          <w:marTop w:val="0"/>
          <w:marBottom w:val="0"/>
          <w:divBdr>
            <w:top w:val="none" w:sz="0" w:space="0" w:color="auto"/>
            <w:left w:val="none" w:sz="0" w:space="0" w:color="auto"/>
            <w:bottom w:val="none" w:sz="0" w:space="0" w:color="auto"/>
            <w:right w:val="none" w:sz="0" w:space="0" w:color="auto"/>
          </w:divBdr>
          <w:divsChild>
            <w:div w:id="664473650">
              <w:marLeft w:val="0"/>
              <w:marRight w:val="0"/>
              <w:marTop w:val="0"/>
              <w:marBottom w:val="0"/>
              <w:divBdr>
                <w:top w:val="none" w:sz="0" w:space="0" w:color="auto"/>
                <w:left w:val="none" w:sz="0" w:space="0" w:color="auto"/>
                <w:bottom w:val="none" w:sz="0" w:space="0" w:color="auto"/>
                <w:right w:val="none" w:sz="0" w:space="0" w:color="auto"/>
              </w:divBdr>
            </w:div>
            <w:div w:id="1643851303">
              <w:marLeft w:val="0"/>
              <w:marRight w:val="0"/>
              <w:marTop w:val="0"/>
              <w:marBottom w:val="0"/>
              <w:divBdr>
                <w:top w:val="none" w:sz="0" w:space="0" w:color="auto"/>
                <w:left w:val="none" w:sz="0" w:space="0" w:color="auto"/>
                <w:bottom w:val="none" w:sz="0" w:space="0" w:color="auto"/>
                <w:right w:val="none" w:sz="0" w:space="0" w:color="auto"/>
              </w:divBdr>
            </w:div>
          </w:divsChild>
        </w:div>
        <w:div w:id="1965037637">
          <w:marLeft w:val="0"/>
          <w:marRight w:val="0"/>
          <w:marTop w:val="0"/>
          <w:marBottom w:val="0"/>
          <w:divBdr>
            <w:top w:val="none" w:sz="0" w:space="0" w:color="auto"/>
            <w:left w:val="none" w:sz="0" w:space="0" w:color="auto"/>
            <w:bottom w:val="none" w:sz="0" w:space="0" w:color="auto"/>
            <w:right w:val="none" w:sz="0" w:space="0" w:color="auto"/>
          </w:divBdr>
          <w:divsChild>
            <w:div w:id="16074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798">
      <w:bodyDiv w:val="1"/>
      <w:marLeft w:val="0"/>
      <w:marRight w:val="0"/>
      <w:marTop w:val="0"/>
      <w:marBottom w:val="0"/>
      <w:divBdr>
        <w:top w:val="none" w:sz="0" w:space="0" w:color="auto"/>
        <w:left w:val="none" w:sz="0" w:space="0" w:color="auto"/>
        <w:bottom w:val="none" w:sz="0" w:space="0" w:color="auto"/>
        <w:right w:val="none" w:sz="0" w:space="0" w:color="auto"/>
      </w:divBdr>
    </w:div>
    <w:div w:id="756832117">
      <w:bodyDiv w:val="1"/>
      <w:marLeft w:val="0"/>
      <w:marRight w:val="0"/>
      <w:marTop w:val="0"/>
      <w:marBottom w:val="0"/>
      <w:divBdr>
        <w:top w:val="none" w:sz="0" w:space="0" w:color="auto"/>
        <w:left w:val="none" w:sz="0" w:space="0" w:color="auto"/>
        <w:bottom w:val="none" w:sz="0" w:space="0" w:color="auto"/>
        <w:right w:val="none" w:sz="0" w:space="0" w:color="auto"/>
      </w:divBdr>
    </w:div>
    <w:div w:id="756944042">
      <w:bodyDiv w:val="1"/>
      <w:marLeft w:val="0"/>
      <w:marRight w:val="0"/>
      <w:marTop w:val="0"/>
      <w:marBottom w:val="0"/>
      <w:divBdr>
        <w:top w:val="none" w:sz="0" w:space="0" w:color="auto"/>
        <w:left w:val="none" w:sz="0" w:space="0" w:color="auto"/>
        <w:bottom w:val="none" w:sz="0" w:space="0" w:color="auto"/>
        <w:right w:val="none" w:sz="0" w:space="0" w:color="auto"/>
      </w:divBdr>
      <w:divsChild>
        <w:div w:id="880634669">
          <w:marLeft w:val="0"/>
          <w:marRight w:val="0"/>
          <w:marTop w:val="0"/>
          <w:marBottom w:val="0"/>
          <w:divBdr>
            <w:top w:val="none" w:sz="0" w:space="0" w:color="auto"/>
            <w:left w:val="none" w:sz="0" w:space="0" w:color="auto"/>
            <w:bottom w:val="none" w:sz="0" w:space="0" w:color="auto"/>
            <w:right w:val="none" w:sz="0" w:space="0" w:color="auto"/>
          </w:divBdr>
          <w:divsChild>
            <w:div w:id="154146195">
              <w:marLeft w:val="0"/>
              <w:marRight w:val="0"/>
              <w:marTop w:val="0"/>
              <w:marBottom w:val="0"/>
              <w:divBdr>
                <w:top w:val="none" w:sz="0" w:space="0" w:color="auto"/>
                <w:left w:val="none" w:sz="0" w:space="0" w:color="auto"/>
                <w:bottom w:val="none" w:sz="0" w:space="0" w:color="auto"/>
                <w:right w:val="none" w:sz="0" w:space="0" w:color="auto"/>
              </w:divBdr>
            </w:div>
            <w:div w:id="1850875972">
              <w:marLeft w:val="0"/>
              <w:marRight w:val="0"/>
              <w:marTop w:val="0"/>
              <w:marBottom w:val="0"/>
              <w:divBdr>
                <w:top w:val="none" w:sz="0" w:space="0" w:color="auto"/>
                <w:left w:val="none" w:sz="0" w:space="0" w:color="auto"/>
                <w:bottom w:val="none" w:sz="0" w:space="0" w:color="auto"/>
                <w:right w:val="none" w:sz="0" w:space="0" w:color="auto"/>
              </w:divBdr>
            </w:div>
          </w:divsChild>
        </w:div>
        <w:div w:id="1819030453">
          <w:marLeft w:val="0"/>
          <w:marRight w:val="0"/>
          <w:marTop w:val="0"/>
          <w:marBottom w:val="0"/>
          <w:divBdr>
            <w:top w:val="none" w:sz="0" w:space="0" w:color="auto"/>
            <w:left w:val="none" w:sz="0" w:space="0" w:color="auto"/>
            <w:bottom w:val="none" w:sz="0" w:space="0" w:color="auto"/>
            <w:right w:val="none" w:sz="0" w:space="0" w:color="auto"/>
          </w:divBdr>
          <w:divsChild>
            <w:div w:id="1489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18557">
      <w:bodyDiv w:val="1"/>
      <w:marLeft w:val="0"/>
      <w:marRight w:val="0"/>
      <w:marTop w:val="0"/>
      <w:marBottom w:val="0"/>
      <w:divBdr>
        <w:top w:val="none" w:sz="0" w:space="0" w:color="auto"/>
        <w:left w:val="none" w:sz="0" w:space="0" w:color="auto"/>
        <w:bottom w:val="none" w:sz="0" w:space="0" w:color="auto"/>
        <w:right w:val="none" w:sz="0" w:space="0" w:color="auto"/>
      </w:divBdr>
    </w:div>
    <w:div w:id="1158155983">
      <w:bodyDiv w:val="1"/>
      <w:marLeft w:val="0"/>
      <w:marRight w:val="0"/>
      <w:marTop w:val="0"/>
      <w:marBottom w:val="0"/>
      <w:divBdr>
        <w:top w:val="none" w:sz="0" w:space="0" w:color="auto"/>
        <w:left w:val="none" w:sz="0" w:space="0" w:color="auto"/>
        <w:bottom w:val="none" w:sz="0" w:space="0" w:color="auto"/>
        <w:right w:val="none" w:sz="0" w:space="0" w:color="auto"/>
      </w:divBdr>
      <w:divsChild>
        <w:div w:id="1581062043">
          <w:marLeft w:val="0"/>
          <w:marRight w:val="0"/>
          <w:marTop w:val="0"/>
          <w:marBottom w:val="0"/>
          <w:divBdr>
            <w:top w:val="none" w:sz="0" w:space="0" w:color="auto"/>
            <w:left w:val="none" w:sz="0" w:space="0" w:color="auto"/>
            <w:bottom w:val="none" w:sz="0" w:space="0" w:color="auto"/>
            <w:right w:val="none" w:sz="0" w:space="0" w:color="auto"/>
          </w:divBdr>
        </w:div>
        <w:div w:id="1894657172">
          <w:marLeft w:val="0"/>
          <w:marRight w:val="0"/>
          <w:marTop w:val="0"/>
          <w:marBottom w:val="0"/>
          <w:divBdr>
            <w:top w:val="none" w:sz="0" w:space="0" w:color="auto"/>
            <w:left w:val="none" w:sz="0" w:space="0" w:color="auto"/>
            <w:bottom w:val="none" w:sz="0" w:space="0" w:color="auto"/>
            <w:right w:val="none" w:sz="0" w:space="0" w:color="auto"/>
          </w:divBdr>
          <w:divsChild>
            <w:div w:id="9799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6281">
      <w:bodyDiv w:val="1"/>
      <w:marLeft w:val="0"/>
      <w:marRight w:val="0"/>
      <w:marTop w:val="0"/>
      <w:marBottom w:val="0"/>
      <w:divBdr>
        <w:top w:val="none" w:sz="0" w:space="0" w:color="auto"/>
        <w:left w:val="none" w:sz="0" w:space="0" w:color="auto"/>
        <w:bottom w:val="none" w:sz="0" w:space="0" w:color="auto"/>
        <w:right w:val="none" w:sz="0" w:space="0" w:color="auto"/>
      </w:divBdr>
    </w:div>
    <w:div w:id="1583180784">
      <w:bodyDiv w:val="1"/>
      <w:marLeft w:val="0"/>
      <w:marRight w:val="0"/>
      <w:marTop w:val="0"/>
      <w:marBottom w:val="0"/>
      <w:divBdr>
        <w:top w:val="none" w:sz="0" w:space="0" w:color="auto"/>
        <w:left w:val="none" w:sz="0" w:space="0" w:color="auto"/>
        <w:bottom w:val="none" w:sz="0" w:space="0" w:color="auto"/>
        <w:right w:val="none" w:sz="0" w:space="0" w:color="auto"/>
      </w:divBdr>
      <w:divsChild>
        <w:div w:id="2138914306">
          <w:marLeft w:val="0"/>
          <w:marRight w:val="0"/>
          <w:marTop w:val="0"/>
          <w:marBottom w:val="0"/>
          <w:divBdr>
            <w:top w:val="none" w:sz="0" w:space="0" w:color="auto"/>
            <w:left w:val="none" w:sz="0" w:space="0" w:color="auto"/>
            <w:bottom w:val="none" w:sz="0" w:space="0" w:color="auto"/>
            <w:right w:val="none" w:sz="0" w:space="0" w:color="auto"/>
          </w:divBdr>
          <w:divsChild>
            <w:div w:id="683437040">
              <w:marLeft w:val="0"/>
              <w:marRight w:val="0"/>
              <w:marTop w:val="0"/>
              <w:marBottom w:val="0"/>
              <w:divBdr>
                <w:top w:val="none" w:sz="0" w:space="0" w:color="auto"/>
                <w:left w:val="none" w:sz="0" w:space="0" w:color="auto"/>
                <w:bottom w:val="none" w:sz="0" w:space="0" w:color="auto"/>
                <w:right w:val="none" w:sz="0" w:space="0" w:color="auto"/>
              </w:divBdr>
              <w:divsChild>
                <w:div w:id="2067602191">
                  <w:marLeft w:val="0"/>
                  <w:marRight w:val="0"/>
                  <w:marTop w:val="0"/>
                  <w:marBottom w:val="0"/>
                  <w:divBdr>
                    <w:top w:val="none" w:sz="0" w:space="0" w:color="auto"/>
                    <w:left w:val="none" w:sz="0" w:space="0" w:color="auto"/>
                    <w:bottom w:val="none" w:sz="0" w:space="0" w:color="auto"/>
                    <w:right w:val="none" w:sz="0" w:space="0" w:color="auto"/>
                  </w:divBdr>
                  <w:divsChild>
                    <w:div w:id="430976787">
                      <w:marLeft w:val="0"/>
                      <w:marRight w:val="0"/>
                      <w:marTop w:val="0"/>
                      <w:marBottom w:val="0"/>
                      <w:divBdr>
                        <w:top w:val="none" w:sz="0" w:space="0" w:color="auto"/>
                        <w:left w:val="none" w:sz="0" w:space="0" w:color="auto"/>
                        <w:bottom w:val="none" w:sz="0" w:space="0" w:color="auto"/>
                        <w:right w:val="none" w:sz="0" w:space="0" w:color="auto"/>
                      </w:divBdr>
                      <w:divsChild>
                        <w:div w:id="1044597576">
                          <w:marLeft w:val="0"/>
                          <w:marRight w:val="0"/>
                          <w:marTop w:val="0"/>
                          <w:marBottom w:val="0"/>
                          <w:divBdr>
                            <w:top w:val="none" w:sz="0" w:space="0" w:color="auto"/>
                            <w:left w:val="none" w:sz="0" w:space="0" w:color="auto"/>
                            <w:bottom w:val="none" w:sz="0" w:space="0" w:color="auto"/>
                            <w:right w:val="none" w:sz="0" w:space="0" w:color="auto"/>
                          </w:divBdr>
                          <w:divsChild>
                            <w:div w:id="13452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450878">
      <w:bodyDiv w:val="1"/>
      <w:marLeft w:val="0"/>
      <w:marRight w:val="0"/>
      <w:marTop w:val="0"/>
      <w:marBottom w:val="0"/>
      <w:divBdr>
        <w:top w:val="none" w:sz="0" w:space="0" w:color="auto"/>
        <w:left w:val="none" w:sz="0" w:space="0" w:color="auto"/>
        <w:bottom w:val="none" w:sz="0" w:space="0" w:color="auto"/>
        <w:right w:val="none" w:sz="0" w:space="0" w:color="auto"/>
      </w:divBdr>
      <w:divsChild>
        <w:div w:id="887379029">
          <w:marLeft w:val="0"/>
          <w:marRight w:val="0"/>
          <w:marTop w:val="0"/>
          <w:marBottom w:val="0"/>
          <w:divBdr>
            <w:top w:val="none" w:sz="0" w:space="0" w:color="auto"/>
            <w:left w:val="none" w:sz="0" w:space="0" w:color="auto"/>
            <w:bottom w:val="none" w:sz="0" w:space="0" w:color="auto"/>
            <w:right w:val="none" w:sz="0" w:space="0" w:color="auto"/>
          </w:divBdr>
        </w:div>
        <w:div w:id="1830100819">
          <w:marLeft w:val="0"/>
          <w:marRight w:val="0"/>
          <w:marTop w:val="0"/>
          <w:marBottom w:val="0"/>
          <w:divBdr>
            <w:top w:val="none" w:sz="0" w:space="0" w:color="auto"/>
            <w:left w:val="none" w:sz="0" w:space="0" w:color="auto"/>
            <w:bottom w:val="none" w:sz="0" w:space="0" w:color="auto"/>
            <w:right w:val="none" w:sz="0" w:space="0" w:color="auto"/>
          </w:divBdr>
        </w:div>
      </w:divsChild>
    </w:div>
    <w:div w:id="1647777913">
      <w:bodyDiv w:val="1"/>
      <w:marLeft w:val="0"/>
      <w:marRight w:val="0"/>
      <w:marTop w:val="0"/>
      <w:marBottom w:val="0"/>
      <w:divBdr>
        <w:top w:val="none" w:sz="0" w:space="0" w:color="auto"/>
        <w:left w:val="none" w:sz="0" w:space="0" w:color="auto"/>
        <w:bottom w:val="none" w:sz="0" w:space="0" w:color="auto"/>
        <w:right w:val="none" w:sz="0" w:space="0" w:color="auto"/>
      </w:divBdr>
    </w:div>
    <w:div w:id="1691638489">
      <w:bodyDiv w:val="1"/>
      <w:marLeft w:val="0"/>
      <w:marRight w:val="0"/>
      <w:marTop w:val="0"/>
      <w:marBottom w:val="0"/>
      <w:divBdr>
        <w:top w:val="none" w:sz="0" w:space="0" w:color="auto"/>
        <w:left w:val="none" w:sz="0" w:space="0" w:color="auto"/>
        <w:bottom w:val="none" w:sz="0" w:space="0" w:color="auto"/>
        <w:right w:val="none" w:sz="0" w:space="0" w:color="auto"/>
      </w:divBdr>
      <w:divsChild>
        <w:div w:id="1930962839">
          <w:marLeft w:val="0"/>
          <w:marRight w:val="0"/>
          <w:marTop w:val="0"/>
          <w:marBottom w:val="0"/>
          <w:divBdr>
            <w:top w:val="none" w:sz="0" w:space="0" w:color="auto"/>
            <w:left w:val="none" w:sz="0" w:space="0" w:color="auto"/>
            <w:bottom w:val="none" w:sz="0" w:space="0" w:color="auto"/>
            <w:right w:val="none" w:sz="0" w:space="0" w:color="auto"/>
          </w:divBdr>
        </w:div>
      </w:divsChild>
    </w:div>
    <w:div w:id="1710229301">
      <w:bodyDiv w:val="1"/>
      <w:marLeft w:val="0"/>
      <w:marRight w:val="0"/>
      <w:marTop w:val="0"/>
      <w:marBottom w:val="0"/>
      <w:divBdr>
        <w:top w:val="none" w:sz="0" w:space="0" w:color="auto"/>
        <w:left w:val="none" w:sz="0" w:space="0" w:color="auto"/>
        <w:bottom w:val="none" w:sz="0" w:space="0" w:color="auto"/>
        <w:right w:val="none" w:sz="0" w:space="0" w:color="auto"/>
      </w:divBdr>
    </w:div>
    <w:div w:id="1795098983">
      <w:bodyDiv w:val="1"/>
      <w:marLeft w:val="0"/>
      <w:marRight w:val="0"/>
      <w:marTop w:val="0"/>
      <w:marBottom w:val="0"/>
      <w:divBdr>
        <w:top w:val="none" w:sz="0" w:space="0" w:color="auto"/>
        <w:left w:val="none" w:sz="0" w:space="0" w:color="auto"/>
        <w:bottom w:val="none" w:sz="0" w:space="0" w:color="auto"/>
        <w:right w:val="none" w:sz="0" w:space="0" w:color="auto"/>
      </w:divBdr>
      <w:divsChild>
        <w:div w:id="129709048">
          <w:marLeft w:val="0"/>
          <w:marRight w:val="0"/>
          <w:marTop w:val="0"/>
          <w:marBottom w:val="0"/>
          <w:divBdr>
            <w:top w:val="none" w:sz="0" w:space="0" w:color="auto"/>
            <w:left w:val="none" w:sz="0" w:space="0" w:color="auto"/>
            <w:bottom w:val="none" w:sz="0" w:space="0" w:color="auto"/>
            <w:right w:val="none" w:sz="0" w:space="0" w:color="auto"/>
          </w:divBdr>
        </w:div>
        <w:div w:id="155804481">
          <w:marLeft w:val="0"/>
          <w:marRight w:val="0"/>
          <w:marTop w:val="0"/>
          <w:marBottom w:val="0"/>
          <w:divBdr>
            <w:top w:val="none" w:sz="0" w:space="0" w:color="auto"/>
            <w:left w:val="none" w:sz="0" w:space="0" w:color="auto"/>
            <w:bottom w:val="none" w:sz="0" w:space="0" w:color="auto"/>
            <w:right w:val="none" w:sz="0" w:space="0" w:color="auto"/>
          </w:divBdr>
        </w:div>
        <w:div w:id="765426102">
          <w:marLeft w:val="0"/>
          <w:marRight w:val="0"/>
          <w:marTop w:val="0"/>
          <w:marBottom w:val="0"/>
          <w:divBdr>
            <w:top w:val="none" w:sz="0" w:space="0" w:color="auto"/>
            <w:left w:val="none" w:sz="0" w:space="0" w:color="auto"/>
            <w:bottom w:val="none" w:sz="0" w:space="0" w:color="auto"/>
            <w:right w:val="none" w:sz="0" w:space="0" w:color="auto"/>
          </w:divBdr>
        </w:div>
        <w:div w:id="1160000114">
          <w:marLeft w:val="0"/>
          <w:marRight w:val="0"/>
          <w:marTop w:val="0"/>
          <w:marBottom w:val="0"/>
          <w:divBdr>
            <w:top w:val="none" w:sz="0" w:space="0" w:color="auto"/>
            <w:left w:val="none" w:sz="0" w:space="0" w:color="auto"/>
            <w:bottom w:val="none" w:sz="0" w:space="0" w:color="auto"/>
            <w:right w:val="none" w:sz="0" w:space="0" w:color="auto"/>
          </w:divBdr>
        </w:div>
        <w:div w:id="1397900212">
          <w:marLeft w:val="0"/>
          <w:marRight w:val="0"/>
          <w:marTop w:val="0"/>
          <w:marBottom w:val="0"/>
          <w:divBdr>
            <w:top w:val="none" w:sz="0" w:space="0" w:color="auto"/>
            <w:left w:val="none" w:sz="0" w:space="0" w:color="auto"/>
            <w:bottom w:val="none" w:sz="0" w:space="0" w:color="auto"/>
            <w:right w:val="none" w:sz="0" w:space="0" w:color="auto"/>
          </w:divBdr>
        </w:div>
        <w:div w:id="1404109564">
          <w:marLeft w:val="0"/>
          <w:marRight w:val="0"/>
          <w:marTop w:val="0"/>
          <w:marBottom w:val="0"/>
          <w:divBdr>
            <w:top w:val="none" w:sz="0" w:space="0" w:color="auto"/>
            <w:left w:val="none" w:sz="0" w:space="0" w:color="auto"/>
            <w:bottom w:val="none" w:sz="0" w:space="0" w:color="auto"/>
            <w:right w:val="none" w:sz="0" w:space="0" w:color="auto"/>
          </w:divBdr>
        </w:div>
        <w:div w:id="1448427474">
          <w:marLeft w:val="0"/>
          <w:marRight w:val="0"/>
          <w:marTop w:val="0"/>
          <w:marBottom w:val="0"/>
          <w:divBdr>
            <w:top w:val="none" w:sz="0" w:space="0" w:color="auto"/>
            <w:left w:val="none" w:sz="0" w:space="0" w:color="auto"/>
            <w:bottom w:val="none" w:sz="0" w:space="0" w:color="auto"/>
            <w:right w:val="none" w:sz="0" w:space="0" w:color="auto"/>
          </w:divBdr>
        </w:div>
        <w:div w:id="1641374180">
          <w:marLeft w:val="0"/>
          <w:marRight w:val="0"/>
          <w:marTop w:val="0"/>
          <w:marBottom w:val="0"/>
          <w:divBdr>
            <w:top w:val="none" w:sz="0" w:space="0" w:color="auto"/>
            <w:left w:val="none" w:sz="0" w:space="0" w:color="auto"/>
            <w:bottom w:val="none" w:sz="0" w:space="0" w:color="auto"/>
            <w:right w:val="none" w:sz="0" w:space="0" w:color="auto"/>
          </w:divBdr>
        </w:div>
        <w:div w:id="1880320580">
          <w:marLeft w:val="0"/>
          <w:marRight w:val="0"/>
          <w:marTop w:val="0"/>
          <w:marBottom w:val="0"/>
          <w:divBdr>
            <w:top w:val="none" w:sz="0" w:space="0" w:color="auto"/>
            <w:left w:val="none" w:sz="0" w:space="0" w:color="auto"/>
            <w:bottom w:val="none" w:sz="0" w:space="0" w:color="auto"/>
            <w:right w:val="none" w:sz="0" w:space="0" w:color="auto"/>
          </w:divBdr>
        </w:div>
        <w:div w:id="1958875787">
          <w:marLeft w:val="0"/>
          <w:marRight w:val="0"/>
          <w:marTop w:val="0"/>
          <w:marBottom w:val="0"/>
          <w:divBdr>
            <w:top w:val="none" w:sz="0" w:space="0" w:color="auto"/>
            <w:left w:val="none" w:sz="0" w:space="0" w:color="auto"/>
            <w:bottom w:val="none" w:sz="0" w:space="0" w:color="auto"/>
            <w:right w:val="none" w:sz="0" w:space="0" w:color="auto"/>
          </w:divBdr>
        </w:div>
        <w:div w:id="1965846806">
          <w:marLeft w:val="0"/>
          <w:marRight w:val="0"/>
          <w:marTop w:val="0"/>
          <w:marBottom w:val="0"/>
          <w:divBdr>
            <w:top w:val="none" w:sz="0" w:space="0" w:color="auto"/>
            <w:left w:val="none" w:sz="0" w:space="0" w:color="auto"/>
            <w:bottom w:val="none" w:sz="0" w:space="0" w:color="auto"/>
            <w:right w:val="none" w:sz="0" w:space="0" w:color="auto"/>
          </w:divBdr>
        </w:div>
        <w:div w:id="1984500096">
          <w:marLeft w:val="0"/>
          <w:marRight w:val="0"/>
          <w:marTop w:val="0"/>
          <w:marBottom w:val="0"/>
          <w:divBdr>
            <w:top w:val="none" w:sz="0" w:space="0" w:color="auto"/>
            <w:left w:val="none" w:sz="0" w:space="0" w:color="auto"/>
            <w:bottom w:val="none" w:sz="0" w:space="0" w:color="auto"/>
            <w:right w:val="none" w:sz="0" w:space="0" w:color="auto"/>
          </w:divBdr>
        </w:div>
        <w:div w:id="1987398367">
          <w:marLeft w:val="0"/>
          <w:marRight w:val="0"/>
          <w:marTop w:val="0"/>
          <w:marBottom w:val="0"/>
          <w:divBdr>
            <w:top w:val="none" w:sz="0" w:space="0" w:color="auto"/>
            <w:left w:val="none" w:sz="0" w:space="0" w:color="auto"/>
            <w:bottom w:val="none" w:sz="0" w:space="0" w:color="auto"/>
            <w:right w:val="none" w:sz="0" w:space="0" w:color="auto"/>
          </w:divBdr>
        </w:div>
        <w:div w:id="1987853075">
          <w:marLeft w:val="0"/>
          <w:marRight w:val="0"/>
          <w:marTop w:val="0"/>
          <w:marBottom w:val="0"/>
          <w:divBdr>
            <w:top w:val="none" w:sz="0" w:space="0" w:color="auto"/>
            <w:left w:val="none" w:sz="0" w:space="0" w:color="auto"/>
            <w:bottom w:val="none" w:sz="0" w:space="0" w:color="auto"/>
            <w:right w:val="none" w:sz="0" w:space="0" w:color="auto"/>
          </w:divBdr>
        </w:div>
      </w:divsChild>
    </w:div>
    <w:div w:id="1914583311">
      <w:bodyDiv w:val="1"/>
      <w:marLeft w:val="0"/>
      <w:marRight w:val="0"/>
      <w:marTop w:val="0"/>
      <w:marBottom w:val="0"/>
      <w:divBdr>
        <w:top w:val="none" w:sz="0" w:space="0" w:color="auto"/>
        <w:left w:val="none" w:sz="0" w:space="0" w:color="auto"/>
        <w:bottom w:val="none" w:sz="0" w:space="0" w:color="auto"/>
        <w:right w:val="none" w:sz="0" w:space="0" w:color="auto"/>
      </w:divBdr>
    </w:div>
    <w:div w:id="1966694039">
      <w:bodyDiv w:val="1"/>
      <w:marLeft w:val="0"/>
      <w:marRight w:val="0"/>
      <w:marTop w:val="0"/>
      <w:marBottom w:val="0"/>
      <w:divBdr>
        <w:top w:val="none" w:sz="0" w:space="0" w:color="auto"/>
        <w:left w:val="none" w:sz="0" w:space="0" w:color="auto"/>
        <w:bottom w:val="none" w:sz="0" w:space="0" w:color="auto"/>
        <w:right w:val="none" w:sz="0" w:space="0" w:color="auto"/>
      </w:divBdr>
    </w:div>
    <w:div w:id="1967273655">
      <w:bodyDiv w:val="1"/>
      <w:marLeft w:val="0"/>
      <w:marRight w:val="0"/>
      <w:marTop w:val="0"/>
      <w:marBottom w:val="0"/>
      <w:divBdr>
        <w:top w:val="none" w:sz="0" w:space="0" w:color="auto"/>
        <w:left w:val="none" w:sz="0" w:space="0" w:color="auto"/>
        <w:bottom w:val="none" w:sz="0" w:space="0" w:color="auto"/>
        <w:right w:val="none" w:sz="0" w:space="0" w:color="auto"/>
      </w:divBdr>
    </w:div>
    <w:div w:id="204027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enlight.dairyaustralia.com.au/" TargetMode="External"/><Relationship Id="rId26" Type="http://schemas.openxmlformats.org/officeDocument/2006/relationships/hyperlink" Target="https://www.youtube.com/watch?v=UTQWXu4me9g" TargetMode="External"/><Relationship Id="rId39" Type="http://schemas.openxmlformats.org/officeDocument/2006/relationships/hyperlink" Target="https://enlight.dairyaustralia.com.au/course/view.php?id=99" TargetMode="External"/><Relationship Id="rId51"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youtube.com/watch?v=QTcBqhLrAUQ" TargetMode="External"/><Relationship Id="rId34" Type="http://schemas.openxmlformats.org/officeDocument/2006/relationships/hyperlink" Target="https://www.youtube.com/watch?v=0Eol7Kv0A4Q" TargetMode="External"/><Relationship Id="rId42" Type="http://schemas.openxmlformats.org/officeDocument/2006/relationships/hyperlink" Target="https://enlight.dairyaustralia.com.au/course/view.php?id=119&amp;section=5" TargetMode="External"/><Relationship Id="rId47" Type="http://schemas.openxmlformats.org/officeDocument/2006/relationships/hyperlink" Target="https://enlight.dairyaustralia.com.au/pluginfile.php/26669/mod_label/intro/People%20Snapshot%20FINAL_v2.pdf?time=1684816263538" TargetMode="External"/><Relationship Id="rId50"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youtube.com/watch?v=qVI95B8Hmd0" TargetMode="External"/><Relationship Id="rId33" Type="http://schemas.openxmlformats.org/officeDocument/2006/relationships/hyperlink" Target="https://www.youtube.com/watch?v=hQdflRy9dm4" TargetMode="External"/><Relationship Id="rId38" Type="http://schemas.openxmlformats.org/officeDocument/2006/relationships/hyperlink" Target="https://enlight.dairyaustralia.com.au/course/view.php?id=119" TargetMode="External"/><Relationship Id="rId46" Type="http://schemas.openxmlformats.org/officeDocument/2006/relationships/hyperlink" Target="https://enlight.dairyaustralia.com.au/pluginfile.php/15108/mod_resource/content/17/Coaching%20Guide%2023%20-90%20day%20onboarding%20journey%20review.pdf"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enlight.dairyaustralia.com.au/course/view.php?id=99" TargetMode="External"/><Relationship Id="rId41" Type="http://schemas.openxmlformats.org/officeDocument/2006/relationships/hyperlink" Target="https://enlight.dairyaustralia.com.au/pluginfile.php/26739/mod_scorm/content/10/scormcontent/assets/XpdZIBBBCbETsY-U_i_kXzjs8CDz32Vlg-Module%201%20-%20Two%20Job%20Adver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UKokiiJsRAI" TargetMode="External"/><Relationship Id="rId32" Type="http://schemas.openxmlformats.org/officeDocument/2006/relationships/hyperlink" Target="https://www.youtube.com/watch?v=QTcBqhLrAUQ" TargetMode="External"/><Relationship Id="rId37" Type="http://schemas.openxmlformats.org/officeDocument/2006/relationships/hyperlink" Target="https://www.youtube.com/watch?v=UTQWXu4me9g" TargetMode="External"/><Relationship Id="rId40" Type="http://schemas.openxmlformats.org/officeDocument/2006/relationships/hyperlink" Target="https://enlight.dairyaustralia.com.au/pluginfile.php/26669/mod_label/intro/People%20Snapshot%20FINAL_v2.pdf?time=1684816263538" TargetMode="External"/><Relationship Id="rId45" Type="http://schemas.openxmlformats.org/officeDocument/2006/relationships/hyperlink" Target="https://enlight.dairyaustralia.com.au/pluginfile.php/15108/mod_resource/content/17/Coaching%20Guide%2023%20-90%20day%20onboarding%20journey%20review.pdf"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youtube.com/watch?v=0Eol7Kv0A4Q" TargetMode="External"/><Relationship Id="rId36" Type="http://schemas.openxmlformats.org/officeDocument/2006/relationships/hyperlink" Target="https://www.youtube.com/watch?v=qVI95B8Hmd0" TargetMode="External"/><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elearning.support@dairyaustralia.com.au" TargetMode="External"/><Relationship Id="rId44" Type="http://schemas.openxmlformats.org/officeDocument/2006/relationships/hyperlink" Target="https://enlight.dairyaustralia.com.au/course/view.php?id=119&amp;section=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youtube.com/watch?v=hQdflRy9dm4" TargetMode="External"/><Relationship Id="rId35" Type="http://schemas.openxmlformats.org/officeDocument/2006/relationships/hyperlink" Target="https://www.youtube.com/watch?v=UKokiiJsRAI" TargetMode="External"/><Relationship Id="rId43" Type="http://schemas.openxmlformats.org/officeDocument/2006/relationships/hyperlink" Target="https://enlight.dairyaustralia.com.au/course/view.php?id=119&amp;section=6" TargetMode="External"/><Relationship Id="rId48"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 palette">
      <a:dk1>
        <a:srgbClr val="0C2340"/>
      </a:dk1>
      <a:lt1>
        <a:srgbClr val="B8DDE1"/>
      </a:lt1>
      <a:dk2>
        <a:srgbClr val="DDCBA3"/>
      </a:dk2>
      <a:lt2>
        <a:srgbClr val="FBDA65"/>
      </a:lt2>
      <a:accent1>
        <a:srgbClr val="407EC8"/>
      </a:accent1>
      <a:accent2>
        <a:srgbClr val="C3DA91"/>
      </a:accent2>
      <a:accent3>
        <a:srgbClr val="6CC148"/>
      </a:accent3>
      <a:accent4>
        <a:srgbClr val="ECC3B2"/>
      </a:accent4>
      <a:accent5>
        <a:srgbClr val="F09291"/>
      </a:accent5>
      <a:accent6>
        <a:srgbClr val="EEEEED"/>
      </a:accent6>
      <a:hlink>
        <a:srgbClr val="A3698B"/>
      </a:hlink>
      <a:folHlink>
        <a:srgbClr val="CFBDC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31B6397AE8E47925FD00D065832F6" ma:contentTypeVersion="13" ma:contentTypeDescription="Create a new document." ma:contentTypeScope="" ma:versionID="f8584b2fd2c2ad1a7833706ec90aee6c">
  <xsd:schema xmlns:xsd="http://www.w3.org/2001/XMLSchema" xmlns:xs="http://www.w3.org/2001/XMLSchema" xmlns:p="http://schemas.microsoft.com/office/2006/metadata/properties" xmlns:ns3="f4d8f2b0-d3c7-4779-8373-ca3841a64036" xmlns:ns4="7f6e109e-dc46-4f13-9159-785d29f1971d" targetNamespace="http://schemas.microsoft.com/office/2006/metadata/properties" ma:root="true" ma:fieldsID="3d5fb3ed6b753b4990232b2272b3a9b4" ns3:_="" ns4:_="">
    <xsd:import namespace="f4d8f2b0-d3c7-4779-8373-ca3841a64036"/>
    <xsd:import namespace="7f6e109e-dc46-4f13-9159-785d29f197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8f2b0-d3c7-4779-8373-ca3841a6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e109e-dc46-4f13-9159-785d29f197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D3067-768C-4D28-864F-5C6BCE6ED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8f2b0-d3c7-4779-8373-ca3841a64036"/>
    <ds:schemaRef ds:uri="7f6e109e-dc46-4f13-9159-785d29f19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299AE-9897-4CC0-9C3E-A690CA3C3A33}">
  <ds:schemaRefs>
    <ds:schemaRef ds:uri="http://schemas.openxmlformats.org/officeDocument/2006/bibliography"/>
  </ds:schemaRefs>
</ds:datastoreItem>
</file>

<file path=customXml/itemProps3.xml><?xml version="1.0" encoding="utf-8"?>
<ds:datastoreItem xmlns:ds="http://schemas.openxmlformats.org/officeDocument/2006/customXml" ds:itemID="{AD71FDB6-F5C4-4425-BA02-FB03757B6E80}">
  <ds:schemaRefs>
    <ds:schemaRef ds:uri="http://schemas.microsoft.com/sharepoint/v3/contenttype/forms"/>
  </ds:schemaRefs>
</ds:datastoreItem>
</file>

<file path=customXml/itemProps4.xml><?xml version="1.0" encoding="utf-8"?>
<ds:datastoreItem xmlns:ds="http://schemas.openxmlformats.org/officeDocument/2006/customXml" ds:itemID="{50414B44-0E21-40B3-8439-D722E8C6A7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4358</Words>
  <Characters>24844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Employment Basics Participants Guide 2024</vt:lpstr>
    </vt:vector>
  </TitlesOfParts>
  <Manager/>
  <Company>Dairy Australia</Company>
  <LinksUpToDate>false</LinksUpToDate>
  <CharactersWithSpaces>29144</CharactersWithSpaces>
  <SharedDoc>false</SharedDoc>
  <HyperlinkBase/>
  <HLinks>
    <vt:vector size="174" baseType="variant">
      <vt:variant>
        <vt:i4>6357071</vt:i4>
      </vt:variant>
      <vt:variant>
        <vt:i4>123</vt:i4>
      </vt:variant>
      <vt:variant>
        <vt:i4>0</vt:i4>
      </vt:variant>
      <vt:variant>
        <vt:i4>5</vt:i4>
      </vt:variant>
      <vt:variant>
        <vt:lpwstr>mailto:elearning.support@dairyaustralia.com.au</vt:lpwstr>
      </vt:variant>
      <vt:variant>
        <vt:lpwstr/>
      </vt:variant>
      <vt:variant>
        <vt:i4>3539018</vt:i4>
      </vt:variant>
      <vt:variant>
        <vt:i4>120</vt:i4>
      </vt:variant>
      <vt:variant>
        <vt:i4>0</vt:i4>
      </vt:variant>
      <vt:variant>
        <vt:i4>5</vt:i4>
      </vt:variant>
      <vt:variant>
        <vt:lpwstr>https://enlight.dairyaustralia.com.au/pluginfile.php/15108/mod_resource/content/17/Coaching Guide 23 -90 day onboarding journey review.pdf</vt:lpwstr>
      </vt:variant>
      <vt:variant>
        <vt:lpwstr/>
      </vt:variant>
      <vt:variant>
        <vt:i4>2162749</vt:i4>
      </vt:variant>
      <vt:variant>
        <vt:i4>117</vt:i4>
      </vt:variant>
      <vt:variant>
        <vt:i4>0</vt:i4>
      </vt:variant>
      <vt:variant>
        <vt:i4>5</vt:i4>
      </vt:variant>
      <vt:variant>
        <vt:lpwstr>https://enlight.dairyaustralia.com.au/course/view.php?id=99</vt:lpwstr>
      </vt:variant>
      <vt:variant>
        <vt:lpwstr/>
      </vt:variant>
      <vt:variant>
        <vt:i4>3539071</vt:i4>
      </vt:variant>
      <vt:variant>
        <vt:i4>114</vt:i4>
      </vt:variant>
      <vt:variant>
        <vt:i4>0</vt:i4>
      </vt:variant>
      <vt:variant>
        <vt:i4>5</vt:i4>
      </vt:variant>
      <vt:variant>
        <vt:lpwstr>https://enlight.dairyaustralia.com.au/mod/resource/view.php?id=5546&amp;redirect=1</vt:lpwstr>
      </vt:variant>
      <vt:variant>
        <vt:lpwstr/>
      </vt:variant>
      <vt:variant>
        <vt:i4>3539068</vt:i4>
      </vt:variant>
      <vt:variant>
        <vt:i4>111</vt:i4>
      </vt:variant>
      <vt:variant>
        <vt:i4>0</vt:i4>
      </vt:variant>
      <vt:variant>
        <vt:i4>5</vt:i4>
      </vt:variant>
      <vt:variant>
        <vt:lpwstr>https://enlight.dairyaustralia.com.au/mod/resource/view.php?id=5545&amp;redirect=1</vt:lpwstr>
      </vt:variant>
      <vt:variant>
        <vt:lpwstr/>
      </vt:variant>
      <vt:variant>
        <vt:i4>2162749</vt:i4>
      </vt:variant>
      <vt:variant>
        <vt:i4>108</vt:i4>
      </vt:variant>
      <vt:variant>
        <vt:i4>0</vt:i4>
      </vt:variant>
      <vt:variant>
        <vt:i4>5</vt:i4>
      </vt:variant>
      <vt:variant>
        <vt:lpwstr>https://enlight.dairyaustralia.com.au/course/view.php?id=99</vt:lpwstr>
      </vt:variant>
      <vt:variant>
        <vt:lpwstr/>
      </vt:variant>
      <vt:variant>
        <vt:i4>3670114</vt:i4>
      </vt:variant>
      <vt:variant>
        <vt:i4>105</vt:i4>
      </vt:variant>
      <vt:variant>
        <vt:i4>0</vt:i4>
      </vt:variant>
      <vt:variant>
        <vt:i4>5</vt:i4>
      </vt:variant>
      <vt:variant>
        <vt:lpwstr>https://www.fairwork.gov.au/employee-entitlements/national-employment-standards/casual-employment-information-statement</vt:lpwstr>
      </vt:variant>
      <vt:variant>
        <vt:lpwstr/>
      </vt:variant>
      <vt:variant>
        <vt:i4>3080305</vt:i4>
      </vt:variant>
      <vt:variant>
        <vt:i4>102</vt:i4>
      </vt:variant>
      <vt:variant>
        <vt:i4>0</vt:i4>
      </vt:variant>
      <vt:variant>
        <vt:i4>5</vt:i4>
      </vt:variant>
      <vt:variant>
        <vt:lpwstr>https://www.fairwork.gov.au/employee-entitlements/national-employment-standards/fair-work-information-statement</vt:lpwstr>
      </vt:variant>
      <vt:variant>
        <vt:lpwstr/>
      </vt:variant>
      <vt:variant>
        <vt:i4>5242912</vt:i4>
      </vt:variant>
      <vt:variant>
        <vt:i4>99</vt:i4>
      </vt:variant>
      <vt:variant>
        <vt:i4>0</vt:i4>
      </vt:variant>
      <vt:variant>
        <vt:i4>5</vt:i4>
      </vt:variant>
      <vt:variant>
        <vt:lpwstr>https://www.fwc.gov.au/documents/documents/modern_awards/award/ma000035/default.htm</vt:lpwstr>
      </vt:variant>
      <vt:variant>
        <vt:lpwstr/>
      </vt:variant>
      <vt:variant>
        <vt:i4>6422573</vt:i4>
      </vt:variant>
      <vt:variant>
        <vt:i4>96</vt:i4>
      </vt:variant>
      <vt:variant>
        <vt:i4>0</vt:i4>
      </vt:variant>
      <vt:variant>
        <vt:i4>5</vt:i4>
      </vt:variant>
      <vt:variant>
        <vt:lpwstr>https://www.fairwork.gov.au/employee-entitlements/national-employment-standards</vt:lpwstr>
      </vt:variant>
      <vt:variant>
        <vt:lpwstr/>
      </vt:variant>
      <vt:variant>
        <vt:i4>2949172</vt:i4>
      </vt:variant>
      <vt:variant>
        <vt:i4>93</vt:i4>
      </vt:variant>
      <vt:variant>
        <vt:i4>0</vt:i4>
      </vt:variant>
      <vt:variant>
        <vt:i4>5</vt:i4>
      </vt:variant>
      <vt:variant>
        <vt:lpwstr>https://www.mentimeter.com/app</vt:lpwstr>
      </vt:variant>
      <vt:variant>
        <vt:lpwstr/>
      </vt:variant>
      <vt:variant>
        <vt:i4>6160494</vt:i4>
      </vt:variant>
      <vt:variant>
        <vt:i4>90</vt:i4>
      </vt:variant>
      <vt:variant>
        <vt:i4>0</vt:i4>
      </vt:variant>
      <vt:variant>
        <vt:i4>5</vt:i4>
      </vt:variant>
      <vt:variant>
        <vt:lpwstr>mailto:Sarah.thompson@dairyaustralia.com.au</vt:lpwstr>
      </vt:variant>
      <vt:variant>
        <vt:lpwstr/>
      </vt:variant>
      <vt:variant>
        <vt:i4>5701714</vt:i4>
      </vt:variant>
      <vt:variant>
        <vt:i4>87</vt:i4>
      </vt:variant>
      <vt:variant>
        <vt:i4>0</vt:i4>
      </vt:variant>
      <vt:variant>
        <vt:i4>5</vt:i4>
      </vt:variant>
      <vt:variant>
        <vt:lpwstr>https://app.climercards.com/</vt:lpwstr>
      </vt:variant>
      <vt:variant>
        <vt:lpwstr/>
      </vt:variant>
      <vt:variant>
        <vt:i4>3670114</vt:i4>
      </vt:variant>
      <vt:variant>
        <vt:i4>84</vt:i4>
      </vt:variant>
      <vt:variant>
        <vt:i4>0</vt:i4>
      </vt:variant>
      <vt:variant>
        <vt:i4>5</vt:i4>
      </vt:variant>
      <vt:variant>
        <vt:lpwstr>https://www.fairwork.gov.au/employee-entitlements/national-employment-standards/casual-employment-information-statement</vt:lpwstr>
      </vt:variant>
      <vt:variant>
        <vt:lpwstr/>
      </vt:variant>
      <vt:variant>
        <vt:i4>3080305</vt:i4>
      </vt:variant>
      <vt:variant>
        <vt:i4>81</vt:i4>
      </vt:variant>
      <vt:variant>
        <vt:i4>0</vt:i4>
      </vt:variant>
      <vt:variant>
        <vt:i4>5</vt:i4>
      </vt:variant>
      <vt:variant>
        <vt:lpwstr>https://www.fairwork.gov.au/employee-entitlements/national-employment-standards/fair-work-information-statement</vt:lpwstr>
      </vt:variant>
      <vt:variant>
        <vt:lpwstr/>
      </vt:variant>
      <vt:variant>
        <vt:i4>5242912</vt:i4>
      </vt:variant>
      <vt:variant>
        <vt:i4>78</vt:i4>
      </vt:variant>
      <vt:variant>
        <vt:i4>0</vt:i4>
      </vt:variant>
      <vt:variant>
        <vt:i4>5</vt:i4>
      </vt:variant>
      <vt:variant>
        <vt:lpwstr>https://www.fwc.gov.au/documents/documents/modern_awards/award/ma000035/default.htm</vt:lpwstr>
      </vt:variant>
      <vt:variant>
        <vt:lpwstr/>
      </vt:variant>
      <vt:variant>
        <vt:i4>6422573</vt:i4>
      </vt:variant>
      <vt:variant>
        <vt:i4>75</vt:i4>
      </vt:variant>
      <vt:variant>
        <vt:i4>0</vt:i4>
      </vt:variant>
      <vt:variant>
        <vt:i4>5</vt:i4>
      </vt:variant>
      <vt:variant>
        <vt:lpwstr>https://www.fairwork.gov.au/employee-entitlements/national-employment-standards</vt:lpwstr>
      </vt:variant>
      <vt:variant>
        <vt:lpwstr/>
      </vt:variant>
      <vt:variant>
        <vt:i4>1507362</vt:i4>
      </vt:variant>
      <vt:variant>
        <vt:i4>72</vt:i4>
      </vt:variant>
      <vt:variant>
        <vt:i4>0</vt:i4>
      </vt:variant>
      <vt:variant>
        <vt:i4>5</vt:i4>
      </vt:variant>
      <vt:variant>
        <vt:lpwstr>https://enlight.dairyaustralia.com.au/pluginfile.php/15230/mod_resource/content/2/Job Ad 2 - Dairy Farm Hand.pdf</vt:lpwstr>
      </vt:variant>
      <vt:variant>
        <vt:lpwstr/>
      </vt:variant>
      <vt:variant>
        <vt:i4>1441911</vt:i4>
      </vt:variant>
      <vt:variant>
        <vt:i4>69</vt:i4>
      </vt:variant>
      <vt:variant>
        <vt:i4>0</vt:i4>
      </vt:variant>
      <vt:variant>
        <vt:i4>5</vt:i4>
      </vt:variant>
      <vt:variant>
        <vt:lpwstr>https://enlight.dairyaustralia.com.au/pluginfile.php/15229/mod_resource/content/1/Job Ad 1 - Milker Role.pdf</vt:lpwstr>
      </vt:variant>
      <vt:variant>
        <vt:lpwstr/>
      </vt:variant>
      <vt:variant>
        <vt:i4>2162749</vt:i4>
      </vt:variant>
      <vt:variant>
        <vt:i4>66</vt:i4>
      </vt:variant>
      <vt:variant>
        <vt:i4>0</vt:i4>
      </vt:variant>
      <vt:variant>
        <vt:i4>5</vt:i4>
      </vt:variant>
      <vt:variant>
        <vt:lpwstr>https://enlight.dairyaustralia.com.au/course/view.php?id=99</vt:lpwstr>
      </vt:variant>
      <vt:variant>
        <vt:lpwstr/>
      </vt:variant>
      <vt:variant>
        <vt:i4>2162749</vt:i4>
      </vt:variant>
      <vt:variant>
        <vt:i4>63</vt:i4>
      </vt:variant>
      <vt:variant>
        <vt:i4>0</vt:i4>
      </vt:variant>
      <vt:variant>
        <vt:i4>5</vt:i4>
      </vt:variant>
      <vt:variant>
        <vt:lpwstr>https://enlight.dairyaustralia.com.au/course/view.php?id=99</vt:lpwstr>
      </vt:variant>
      <vt:variant>
        <vt:lpwstr/>
      </vt:variant>
      <vt:variant>
        <vt:i4>8192098</vt:i4>
      </vt:variant>
      <vt:variant>
        <vt:i4>60</vt:i4>
      </vt:variant>
      <vt:variant>
        <vt:i4>0</vt:i4>
      </vt:variant>
      <vt:variant>
        <vt:i4>5</vt:i4>
      </vt:variant>
      <vt:variant>
        <vt:lpwstr>https://www.youtube.com/watch?v=UTQWXu4me9g</vt:lpwstr>
      </vt:variant>
      <vt:variant>
        <vt:lpwstr/>
      </vt:variant>
      <vt:variant>
        <vt:i4>8257591</vt:i4>
      </vt:variant>
      <vt:variant>
        <vt:i4>57</vt:i4>
      </vt:variant>
      <vt:variant>
        <vt:i4>0</vt:i4>
      </vt:variant>
      <vt:variant>
        <vt:i4>5</vt:i4>
      </vt:variant>
      <vt:variant>
        <vt:lpwstr>https://www.youtube.com/watch?v=qVI95B8Hmd0</vt:lpwstr>
      </vt:variant>
      <vt:variant>
        <vt:lpwstr/>
      </vt:variant>
      <vt:variant>
        <vt:i4>2359332</vt:i4>
      </vt:variant>
      <vt:variant>
        <vt:i4>54</vt:i4>
      </vt:variant>
      <vt:variant>
        <vt:i4>0</vt:i4>
      </vt:variant>
      <vt:variant>
        <vt:i4>5</vt:i4>
      </vt:variant>
      <vt:variant>
        <vt:lpwstr>https://www.youtube.com/watch?v=UKokiiJsRAI</vt:lpwstr>
      </vt:variant>
      <vt:variant>
        <vt:lpwstr/>
      </vt:variant>
      <vt:variant>
        <vt:i4>7209010</vt:i4>
      </vt:variant>
      <vt:variant>
        <vt:i4>51</vt:i4>
      </vt:variant>
      <vt:variant>
        <vt:i4>0</vt:i4>
      </vt:variant>
      <vt:variant>
        <vt:i4>5</vt:i4>
      </vt:variant>
      <vt:variant>
        <vt:lpwstr>https://www.youtube.com/watch?v=hQdflRy9dm4</vt:lpwstr>
      </vt:variant>
      <vt:variant>
        <vt:lpwstr/>
      </vt:variant>
      <vt:variant>
        <vt:i4>3735600</vt:i4>
      </vt:variant>
      <vt:variant>
        <vt:i4>48</vt:i4>
      </vt:variant>
      <vt:variant>
        <vt:i4>0</vt:i4>
      </vt:variant>
      <vt:variant>
        <vt:i4>5</vt:i4>
      </vt:variant>
      <vt:variant>
        <vt:lpwstr>https://www.youtube.com/watch?v=0Eol7Kv0A4Q</vt:lpwstr>
      </vt:variant>
      <vt:variant>
        <vt:lpwstr/>
      </vt:variant>
      <vt:variant>
        <vt:i4>2490401</vt:i4>
      </vt:variant>
      <vt:variant>
        <vt:i4>45</vt:i4>
      </vt:variant>
      <vt:variant>
        <vt:i4>0</vt:i4>
      </vt:variant>
      <vt:variant>
        <vt:i4>5</vt:i4>
      </vt:variant>
      <vt:variant>
        <vt:lpwstr>https://www.youtube.com/watch?v=QTcBqhLrAUQ</vt:lpwstr>
      </vt:variant>
      <vt:variant>
        <vt:lpwstr/>
      </vt:variant>
      <vt:variant>
        <vt:i4>6357071</vt:i4>
      </vt:variant>
      <vt:variant>
        <vt:i4>42</vt:i4>
      </vt:variant>
      <vt:variant>
        <vt:i4>0</vt:i4>
      </vt:variant>
      <vt:variant>
        <vt:i4>5</vt:i4>
      </vt:variant>
      <vt:variant>
        <vt:lpwstr>mailto:elearning.support@dairyaustralia.com.au</vt:lpwstr>
      </vt:variant>
      <vt:variant>
        <vt:lpwstr/>
      </vt:variant>
      <vt:variant>
        <vt:i4>7209021</vt:i4>
      </vt:variant>
      <vt:variant>
        <vt:i4>39</vt:i4>
      </vt:variant>
      <vt:variant>
        <vt:i4>0</vt:i4>
      </vt:variant>
      <vt:variant>
        <vt:i4>5</vt:i4>
      </vt:variant>
      <vt:variant>
        <vt:lpwstr>https://enlight.dairyaustralia.com.au/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Basics Participants Guide 2024</dc:title>
  <dc:subject/>
  <dc:creator>D Gresham</dc:creator>
  <cp:keywords/>
  <dc:description/>
  <cp:lastModifiedBy>D Gresham</cp:lastModifiedBy>
  <cp:revision>8</cp:revision>
  <cp:lastPrinted>2024-08-30T04:44:00Z</cp:lastPrinted>
  <dcterms:created xsi:type="dcterms:W3CDTF">2024-09-30T04:28:00Z</dcterms:created>
  <dcterms:modified xsi:type="dcterms:W3CDTF">2024-09-30T05:26:00Z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0x010100D9931B6397AE8E47925FD00D065832F6</vt:lpwstr>
  </property>
</Properties>
</file>